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7A" w:rsidRPr="008B64E3" w:rsidRDefault="009953F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F66068"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135DA0">
        <w:rPr>
          <w:rFonts w:ascii="Times New Roman" w:hAnsi="Times New Roman"/>
          <w:color w:val="auto"/>
          <w:sz w:val="28"/>
          <w:szCs w:val="28"/>
        </w:rPr>
        <w:t xml:space="preserve">                           </w:t>
      </w:r>
      <w:r w:rsidRPr="00F66068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FF327A" w:rsidRPr="008B64E3">
        <w:rPr>
          <w:rFonts w:ascii="Times New Roman" w:hAnsi="Times New Roman"/>
          <w:color w:val="auto"/>
          <w:sz w:val="28"/>
          <w:szCs w:val="28"/>
        </w:rPr>
        <w:t>ПОЯСНИТЕЛЬНАЯ ЗАПИСКА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  Огромный интерес педагогов, учёных и руководителей-организаторов учебного процесса к религиозно-познавательному содержанию обусловлен целым рядом причин, связанных с коренными изменениями в жизни россиян и реформами в области образования.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К таким причинам следует отнести необходимость оказания подрастающему поколению помощи в социальной и психологической адаптации в условиях глубокого социокультурного кризиса, пропаганды насилия и распространения информации, оказывающей негативное воздействие на психику и провоцирующей социальные, семейные, межнациональные и межконфессиональные конфликты.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Другой важной причиной является разрушение лучших отечественных культурных и образовательных традиций, русского языка как основного инструмента образования и передачи социально-культурного опыта. Восприятие школьниками, например, поэтического и художественно-изобразительного языка всё более осложняется из-за незнания происхождения и значения духовной, религиозно-философской, культурологической лексики и символических образов. Историко-культурологическое образование в области религиозной культуры, как доказала практика, позволяет решать эти проблемы.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С двумя первыми причинами тесно связана и в значительной степени ими вызвана третья причина – снижение качества школьного базового образования. Эта проблема требует обновления содержания образования в том числе путём включения и систематизации знаний об истоках и религиозно-эстетических традициях отечественной и мировой культуры. 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Следующая причина – это потребность в организации повышенного уровня гуманитарного образования, что невозможно без углубления и расширения знаний в области культуры, истории, словесности, искусства. Религиозная культура представляет собой важную часть жизни и культуры любого современного народа, религия являлась и является важным (в истории – определяющим) фактором формирования культуры, развития государственности, взаимоотношений между разными странами и народами.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Одной из причин становится рост самосознания и интерес к национальной истории, наблюдающиеся с 90-х гг. в России на фоне политических споров о путях дальнейшего развития России. В центре внимания наших соотечественников, в том числе и молодёжи, оказываются проблемы глобализации и сохранения традиций. Россияне требуют от государства обеспечения их права на свою национальную культуру, полноценные знания о ней, а также на знакомство с условиями формирования культурных и религиозных традиций других народов.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Особое значение область истории религиозной культуры приобретает для творчески одарённых школьников, для верующих детей. Реализация авторского проекта «Религиоведческое образование в государственной школе» позволило убедиться в особой востребованности разделов программы «История религиозной культуры», посвящённых основам православной культуры. 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И, конечно же, нельзя недооценивать причин общекультурного и коммуникативного характера, обусловленных расширением связей с другими народами, приобщением к их традициям и культурам. В особой помощи нуждаются мигранты, нашедшие в России новую родину и желающие для своих детей полноценного образования и надеющиеся на их успешную социализацию в российской культуре. 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Курс «История религиозной культуры» построен с учётом обозначенных выше проблем современной российской действительности и призван способствовать их </w:t>
      </w:r>
      <w:r w:rsidRPr="008B64E3">
        <w:rPr>
          <w:rFonts w:ascii="Times New Roman" w:hAnsi="Times New Roman"/>
          <w:color w:val="auto"/>
          <w:sz w:val="28"/>
          <w:szCs w:val="28"/>
        </w:rPr>
        <w:lastRenderedPageBreak/>
        <w:t>решению, используя возможности государственных (светских) школ обычного типа и учреждений повышенного уровня образования.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                                      Цели предмета 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«Основы православной культуры» отражают требования российского законодательства к содержанию образования и ориентированы на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•</w:t>
      </w:r>
      <w:r w:rsidRPr="008B64E3">
        <w:rPr>
          <w:rFonts w:ascii="Times New Roman" w:hAnsi="Times New Roman"/>
          <w:color w:val="auto"/>
          <w:sz w:val="28"/>
          <w:szCs w:val="28"/>
        </w:rPr>
        <w:tab/>
        <w:t>приобретение культурологических знаний, необходимых для личностной самоидентификации и формирования мировоззрения школьников на основе традиционных для России базовых ценностей  духовно-нравственной  культуры;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•</w:t>
      </w:r>
      <w:r w:rsidRPr="008B64E3">
        <w:rPr>
          <w:rFonts w:ascii="Times New Roman" w:hAnsi="Times New Roman"/>
          <w:color w:val="auto"/>
          <w:sz w:val="28"/>
          <w:szCs w:val="28"/>
        </w:rPr>
        <w:tab/>
        <w:t>обеспечение самоопределения личности, создания условий ее самореализации;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•</w:t>
      </w:r>
      <w:r w:rsidRPr="008B64E3">
        <w:rPr>
          <w:rFonts w:ascii="Times New Roman" w:hAnsi="Times New Roman"/>
          <w:color w:val="auto"/>
          <w:sz w:val="28"/>
          <w:szCs w:val="28"/>
        </w:rPr>
        <w:tab/>
        <w:t>воспитание гражданственности и патриотизма, культуры межнационального общения, любви к Родине, семье, согражданам;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•</w:t>
      </w:r>
      <w:r w:rsidRPr="008B64E3">
        <w:rPr>
          <w:rFonts w:ascii="Times New Roman" w:hAnsi="Times New Roman"/>
          <w:color w:val="auto"/>
          <w:sz w:val="28"/>
          <w:szCs w:val="28"/>
        </w:rPr>
        <w:tab/>
        <w:t>интеграцию личности в национальную и мировую культуру;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•</w:t>
      </w:r>
      <w:r w:rsidRPr="008B64E3">
        <w:rPr>
          <w:rFonts w:ascii="Times New Roman" w:hAnsi="Times New Roman"/>
          <w:color w:val="auto"/>
          <w:sz w:val="28"/>
          <w:szCs w:val="28"/>
        </w:rPr>
        <w:tab/>
        <w:t>формирование патриотических чувств и сознания граждан на основе исторических духовно-нравственных, традиционных религиозных (ПРАВОСЛАВНЫХ) ценностей народов России  как основы консолидации общества.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Содержание программы учебного предмета «Основы православной  культуры» способствует формированию на основе предмета духовно-нравственного содержания – базовой культуры личности школьника. Ведущими компонентами в программе  выделены духовный и нравственный.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                                 ОБЩАЯ  ХАРАКТЕРИСТИКА УЧЕБНОГО ПРЕДМЕТА 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             Программа построена по принципу постепенного усложнения учебного материала с учётом возрастных особенностей учащихся.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Весь курс разбит на 3 части (по ступеням школьного образования) и 11 разделов по годам обучения: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Часть I (начальная школа). «Роль религиозной культуры в жизни человека»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1.</w:t>
      </w:r>
      <w:r w:rsidRPr="008B64E3">
        <w:rPr>
          <w:rFonts w:ascii="Times New Roman" w:hAnsi="Times New Roman"/>
          <w:color w:val="auto"/>
          <w:sz w:val="28"/>
          <w:szCs w:val="28"/>
        </w:rPr>
        <w:tab/>
        <w:t>«Мы и наша культура» для 1 класса.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2.</w:t>
      </w:r>
      <w:r w:rsidRPr="008B64E3">
        <w:rPr>
          <w:rFonts w:ascii="Times New Roman" w:hAnsi="Times New Roman"/>
          <w:color w:val="auto"/>
          <w:sz w:val="28"/>
          <w:szCs w:val="28"/>
        </w:rPr>
        <w:tab/>
        <w:t>Мир вокруг и внутри нас» для 2 класса.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3.</w:t>
      </w:r>
      <w:r w:rsidRPr="008B64E3">
        <w:rPr>
          <w:rFonts w:ascii="Times New Roman" w:hAnsi="Times New Roman"/>
          <w:color w:val="auto"/>
          <w:sz w:val="28"/>
          <w:szCs w:val="28"/>
        </w:rPr>
        <w:tab/>
        <w:t>«О чем рассказывает икона и Библия» для 3 класса.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4.</w:t>
      </w:r>
      <w:r w:rsidRPr="008B64E3">
        <w:rPr>
          <w:rFonts w:ascii="Times New Roman" w:hAnsi="Times New Roman"/>
          <w:color w:val="auto"/>
          <w:sz w:val="28"/>
          <w:szCs w:val="28"/>
        </w:rPr>
        <w:tab/>
        <w:t>«Православие – культурообразующая религия России» для 4 класса.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Часть II (основная школа). «Православная культура и история христианства»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5.</w:t>
      </w:r>
      <w:r w:rsidRPr="008B64E3">
        <w:rPr>
          <w:rFonts w:ascii="Times New Roman" w:hAnsi="Times New Roman"/>
          <w:color w:val="auto"/>
          <w:sz w:val="28"/>
          <w:szCs w:val="28"/>
        </w:rPr>
        <w:tab/>
        <w:t>«Церковнославянский язык» для 5 класса.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6.</w:t>
      </w:r>
      <w:r w:rsidRPr="008B64E3">
        <w:rPr>
          <w:rFonts w:ascii="Times New Roman" w:hAnsi="Times New Roman"/>
          <w:color w:val="auto"/>
          <w:sz w:val="28"/>
          <w:szCs w:val="28"/>
        </w:rPr>
        <w:tab/>
        <w:t>«Основы православной культуры» для 6 класса.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7.</w:t>
      </w:r>
      <w:r w:rsidRPr="008B64E3">
        <w:rPr>
          <w:rFonts w:ascii="Times New Roman" w:hAnsi="Times New Roman"/>
          <w:color w:val="auto"/>
          <w:sz w:val="28"/>
          <w:szCs w:val="28"/>
        </w:rPr>
        <w:tab/>
        <w:t>«Раннее христианство» для 7 класса.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8.</w:t>
      </w:r>
      <w:r w:rsidRPr="008B64E3">
        <w:rPr>
          <w:rFonts w:ascii="Times New Roman" w:hAnsi="Times New Roman"/>
          <w:color w:val="auto"/>
          <w:sz w:val="28"/>
          <w:szCs w:val="28"/>
        </w:rPr>
        <w:tab/>
        <w:t>«Христианство в V–XV вв.» для 8 класса.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9.</w:t>
      </w:r>
      <w:r w:rsidRPr="008B64E3">
        <w:rPr>
          <w:rFonts w:ascii="Times New Roman" w:hAnsi="Times New Roman"/>
          <w:color w:val="auto"/>
          <w:sz w:val="28"/>
          <w:szCs w:val="28"/>
        </w:rPr>
        <w:tab/>
        <w:t>«Христианство в XVI–XX вв.» для 9 класса.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Часть III (средняя школа). «Религии мира»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10.</w:t>
      </w:r>
      <w:r w:rsidRPr="008B64E3">
        <w:rPr>
          <w:rFonts w:ascii="Times New Roman" w:hAnsi="Times New Roman"/>
          <w:color w:val="auto"/>
          <w:sz w:val="28"/>
          <w:szCs w:val="28"/>
        </w:rPr>
        <w:tab/>
        <w:t>«Древние религии» для 10 класса.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11. «Современная конфессиональная картина мира» для 11 класса.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Каждый раздел включает несколько тем (от 2 до 8), а каждая тема рассматривается на 1–15 уроках (в зависимости от объёма и степени сложности учебного материала).  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     ОПИСАНИЕ МЕСТА УЧЕБНОГО ПРЕДМЕТА, КУРСА В  УЧЕБНОМ ПЛАНЕ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           Курс «История религиозной культуры» построен с учётом обозначенных выше проблем современной российской действительности и призван способствовать их решению, используя возможности государственных (светских) школ обычного типа и учреждений повышенного уровня образования.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Предлагаемый курс предназначен для преподавания в государственных и муниципальных школах, лицеях и гимназиях с 1 по 11 класс, но с успехом используется и </w:t>
      </w:r>
      <w:r w:rsidRPr="008B64E3">
        <w:rPr>
          <w:rFonts w:ascii="Times New Roman" w:hAnsi="Times New Roman"/>
          <w:color w:val="auto"/>
          <w:sz w:val="28"/>
          <w:szCs w:val="28"/>
        </w:rPr>
        <w:lastRenderedPageBreak/>
        <w:t xml:space="preserve">в конфессионально ориентированных учреждениях (православных гимназиях, воскресных школах). 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В связи с проблемой кадров и обеспечения школы (класса) учебно-методической литературой возможно преподавание отдельных частей и разделов курса, например разделов начальной школы или 6 раздела.</w:t>
      </w:r>
    </w:p>
    <w:p w:rsidR="00FF327A" w:rsidRPr="008B64E3" w:rsidRDefault="00FF327A" w:rsidP="00FF327A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Полный курс рассчитан на 11 лет обучения по 1 часу в неделю. На такой объём рассчитаны все учебные и методические пособия по годам обучения. Однако ввиду различных условий организации школьного обучения возможно увеличение часов, дополнение и углубление курса за счёт факультативов и кружковой работы.</w:t>
      </w:r>
    </w:p>
    <w:p w:rsidR="00FF327A" w:rsidRPr="008B64E3" w:rsidRDefault="00FF327A" w:rsidP="00FF327A">
      <w:pPr>
        <w:pStyle w:val="ad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D8020A" w:rsidRPr="008B64E3" w:rsidRDefault="00A00741" w:rsidP="00F66068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                       СОДЕРЖАНИЕ УЧЕБНОГО ПРЕДМЕТА</w:t>
      </w:r>
    </w:p>
    <w:p w:rsidR="00A00741" w:rsidRPr="008B64E3" w:rsidRDefault="00A00741" w:rsidP="00F66068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BB37D6" w:rsidRPr="008B64E3" w:rsidRDefault="00D8020A" w:rsidP="00A00741">
      <w:pPr>
        <w:pStyle w:val="ad"/>
        <w:ind w:firstLine="0"/>
        <w:jc w:val="left"/>
        <w:rPr>
          <w:rFonts w:ascii="Times New Roman" w:hAnsi="Times New Roman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                      </w:t>
      </w:r>
      <w:r w:rsidR="00F66068" w:rsidRPr="008B64E3"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 w:rsidR="00A00741" w:rsidRPr="008B64E3">
        <w:rPr>
          <w:rFonts w:ascii="Times New Roman" w:hAnsi="Times New Roman"/>
          <w:bCs/>
          <w:sz w:val="28"/>
          <w:szCs w:val="28"/>
        </w:rPr>
        <w:t xml:space="preserve">          </w:t>
      </w:r>
      <w:r w:rsidR="00F66068" w:rsidRPr="008B64E3">
        <w:rPr>
          <w:rFonts w:ascii="Times New Roman" w:hAnsi="Times New Roman"/>
          <w:bCs/>
          <w:sz w:val="28"/>
          <w:szCs w:val="28"/>
        </w:rPr>
        <w:t xml:space="preserve">   </w:t>
      </w:r>
      <w:r w:rsidR="00BB37D6" w:rsidRPr="008B64E3">
        <w:rPr>
          <w:rFonts w:ascii="Times New Roman" w:hAnsi="Times New Roman"/>
          <w:sz w:val="28"/>
          <w:szCs w:val="28"/>
        </w:rPr>
        <w:t>6 класс</w:t>
      </w:r>
    </w:p>
    <w:p w:rsidR="00D8020A" w:rsidRPr="008B64E3" w:rsidRDefault="00F66068" w:rsidP="00A00741">
      <w:pPr>
        <w:pStyle w:val="af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BB37D6" w:rsidRPr="008B64E3">
        <w:rPr>
          <w:rFonts w:ascii="Times New Roman" w:hAnsi="Times New Roman"/>
          <w:b w:val="0"/>
          <w:sz w:val="28"/>
          <w:szCs w:val="28"/>
        </w:rPr>
        <w:t xml:space="preserve">РАЗДЕЛ 5. «ОСНОВЫ ПРАВОСЛАВНОЙ КУЛЬТУРЫ» </w:t>
      </w:r>
    </w:p>
    <w:tbl>
      <w:tblPr>
        <w:tblStyle w:val="ab"/>
        <w:tblW w:w="9355" w:type="dxa"/>
        <w:tblInd w:w="421" w:type="dxa"/>
        <w:tblLook w:val="04A0" w:firstRow="1" w:lastRow="0" w:firstColumn="1" w:lastColumn="0" w:noHBand="0" w:noVBand="1"/>
      </w:tblPr>
      <w:tblGrid>
        <w:gridCol w:w="1201"/>
        <w:gridCol w:w="4920"/>
        <w:gridCol w:w="1713"/>
        <w:gridCol w:w="1521"/>
      </w:tblGrid>
      <w:tr w:rsidR="00D80F20" w:rsidRPr="008B64E3" w:rsidTr="00D80F20">
        <w:trPr>
          <w:trHeight w:val="399"/>
        </w:trPr>
        <w:tc>
          <w:tcPr>
            <w:tcW w:w="1201" w:type="dxa"/>
          </w:tcPr>
          <w:p w:rsidR="00165066" w:rsidRPr="008B64E3" w:rsidRDefault="00165066" w:rsidP="00A00741">
            <w:pPr>
              <w:pStyle w:val="ad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4920" w:type="dxa"/>
          </w:tcPr>
          <w:p w:rsidR="00165066" w:rsidRPr="008B64E3" w:rsidRDefault="00165066" w:rsidP="00A00741">
            <w:pPr>
              <w:pStyle w:val="ad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                    разделы</w:t>
            </w:r>
          </w:p>
        </w:tc>
        <w:tc>
          <w:tcPr>
            <w:tcW w:w="1713" w:type="dxa"/>
          </w:tcPr>
          <w:p w:rsidR="00165066" w:rsidRPr="008B64E3" w:rsidRDefault="00165066" w:rsidP="00A00741">
            <w:pPr>
              <w:pStyle w:val="ad"/>
              <w:ind w:right="459"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color w:val="auto"/>
                <w:sz w:val="28"/>
                <w:szCs w:val="28"/>
              </w:rPr>
              <w:t>авторская</w:t>
            </w:r>
          </w:p>
        </w:tc>
        <w:tc>
          <w:tcPr>
            <w:tcW w:w="1521" w:type="dxa"/>
          </w:tcPr>
          <w:p w:rsidR="00165066" w:rsidRPr="008B64E3" w:rsidRDefault="00165066" w:rsidP="00A00741">
            <w:pPr>
              <w:pStyle w:val="ad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color w:val="auto"/>
                <w:sz w:val="28"/>
                <w:szCs w:val="28"/>
              </w:rPr>
              <w:t>рабочая</w:t>
            </w:r>
          </w:p>
        </w:tc>
      </w:tr>
      <w:tr w:rsidR="00D80F20" w:rsidRPr="008B64E3" w:rsidTr="00D80F20">
        <w:trPr>
          <w:trHeight w:val="420"/>
        </w:trPr>
        <w:tc>
          <w:tcPr>
            <w:tcW w:w="1201" w:type="dxa"/>
          </w:tcPr>
          <w:p w:rsidR="00165066" w:rsidRPr="008B64E3" w:rsidRDefault="00D80F20" w:rsidP="00A00741">
            <w:pPr>
              <w:pStyle w:val="ad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sz w:val="28"/>
                <w:szCs w:val="28"/>
              </w:rPr>
              <w:t>Вводный урок</w:t>
            </w:r>
          </w:p>
        </w:tc>
        <w:tc>
          <w:tcPr>
            <w:tcW w:w="4920" w:type="dxa"/>
          </w:tcPr>
          <w:p w:rsidR="00165066" w:rsidRPr="008B64E3" w:rsidRDefault="00A00741" w:rsidP="00A00741">
            <w:pPr>
              <w:pStyle w:val="1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 xml:space="preserve"> Предмет истории религиозной культуры.</w:t>
            </w:r>
          </w:p>
        </w:tc>
        <w:tc>
          <w:tcPr>
            <w:tcW w:w="1713" w:type="dxa"/>
          </w:tcPr>
          <w:p w:rsidR="00165066" w:rsidRPr="008B64E3" w:rsidRDefault="00D80F20" w:rsidP="00A00741">
            <w:pPr>
              <w:pStyle w:val="ad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Cs/>
                <w:sz w:val="28"/>
                <w:szCs w:val="28"/>
              </w:rPr>
              <w:t>1 ч.</w:t>
            </w:r>
          </w:p>
        </w:tc>
        <w:tc>
          <w:tcPr>
            <w:tcW w:w="1521" w:type="dxa"/>
          </w:tcPr>
          <w:p w:rsidR="00165066" w:rsidRPr="008B64E3" w:rsidRDefault="00D80F20" w:rsidP="00A00741">
            <w:pPr>
              <w:pStyle w:val="ad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color w:val="auto"/>
                <w:sz w:val="28"/>
                <w:szCs w:val="28"/>
              </w:rPr>
              <w:t>1ч</w:t>
            </w:r>
          </w:p>
        </w:tc>
      </w:tr>
      <w:tr w:rsidR="00D80F20" w:rsidRPr="008B64E3" w:rsidTr="00D80F20">
        <w:trPr>
          <w:trHeight w:val="399"/>
        </w:trPr>
        <w:tc>
          <w:tcPr>
            <w:tcW w:w="1201" w:type="dxa"/>
          </w:tcPr>
          <w:p w:rsidR="00D80F20" w:rsidRPr="008B64E3" w:rsidRDefault="00D80F20" w:rsidP="00A00741">
            <w:pPr>
              <w:pStyle w:val="ad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0" w:type="dxa"/>
          </w:tcPr>
          <w:p w:rsidR="00D80F20" w:rsidRPr="008B64E3" w:rsidRDefault="00A00741" w:rsidP="00A00741">
            <w:pPr>
              <w:pStyle w:val="1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Что мы знаем о православии.</w:t>
            </w:r>
          </w:p>
        </w:tc>
        <w:tc>
          <w:tcPr>
            <w:tcW w:w="1713" w:type="dxa"/>
          </w:tcPr>
          <w:p w:rsidR="00D80F20" w:rsidRPr="008B64E3" w:rsidRDefault="00D80F20" w:rsidP="00A00741">
            <w:pPr>
              <w:pStyle w:val="ad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Cs/>
                <w:sz w:val="28"/>
                <w:szCs w:val="28"/>
              </w:rPr>
              <w:t>6 ч.</w:t>
            </w:r>
          </w:p>
        </w:tc>
        <w:tc>
          <w:tcPr>
            <w:tcW w:w="1521" w:type="dxa"/>
          </w:tcPr>
          <w:p w:rsidR="00D80F20" w:rsidRPr="008B64E3" w:rsidRDefault="00D80F20" w:rsidP="00A00741">
            <w:pPr>
              <w:pStyle w:val="ad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color w:val="auto"/>
                <w:sz w:val="28"/>
                <w:szCs w:val="28"/>
              </w:rPr>
              <w:t>3ч</w:t>
            </w:r>
          </w:p>
        </w:tc>
      </w:tr>
      <w:tr w:rsidR="00D80F20" w:rsidRPr="008B64E3" w:rsidTr="00D80F20">
        <w:trPr>
          <w:trHeight w:val="420"/>
        </w:trPr>
        <w:tc>
          <w:tcPr>
            <w:tcW w:w="1201" w:type="dxa"/>
          </w:tcPr>
          <w:p w:rsidR="00D80F20" w:rsidRPr="008B64E3" w:rsidRDefault="00D80F20" w:rsidP="00A00741">
            <w:pPr>
              <w:pStyle w:val="ad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20" w:type="dxa"/>
          </w:tcPr>
          <w:p w:rsidR="00D80F20" w:rsidRPr="008B64E3" w:rsidRDefault="00A00741" w:rsidP="00A00741">
            <w:pPr>
              <w:pStyle w:val="1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Священное писание.</w:t>
            </w:r>
          </w:p>
        </w:tc>
        <w:tc>
          <w:tcPr>
            <w:tcW w:w="1713" w:type="dxa"/>
          </w:tcPr>
          <w:p w:rsidR="00D80F20" w:rsidRPr="008B64E3" w:rsidRDefault="00D80F20" w:rsidP="00A00741">
            <w:pPr>
              <w:pStyle w:val="ad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Cs/>
                <w:sz w:val="28"/>
                <w:szCs w:val="28"/>
              </w:rPr>
              <w:t>7 ч.</w:t>
            </w:r>
          </w:p>
        </w:tc>
        <w:tc>
          <w:tcPr>
            <w:tcW w:w="1521" w:type="dxa"/>
          </w:tcPr>
          <w:p w:rsidR="00D80F20" w:rsidRPr="008B64E3" w:rsidRDefault="00D80F20" w:rsidP="00A00741">
            <w:pPr>
              <w:pStyle w:val="ad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color w:val="auto"/>
                <w:sz w:val="28"/>
                <w:szCs w:val="28"/>
              </w:rPr>
              <w:t>3ч</w:t>
            </w:r>
          </w:p>
        </w:tc>
      </w:tr>
      <w:tr w:rsidR="00D80F20" w:rsidRPr="008B64E3" w:rsidTr="00D80F20">
        <w:trPr>
          <w:trHeight w:val="420"/>
        </w:trPr>
        <w:tc>
          <w:tcPr>
            <w:tcW w:w="1201" w:type="dxa"/>
          </w:tcPr>
          <w:p w:rsidR="00D80F20" w:rsidRPr="008B64E3" w:rsidRDefault="00D80F20" w:rsidP="00A00741">
            <w:pPr>
              <w:pStyle w:val="ad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20" w:type="dxa"/>
          </w:tcPr>
          <w:p w:rsidR="00D80F20" w:rsidRPr="008B64E3" w:rsidRDefault="00A00741" w:rsidP="00A00741">
            <w:pPr>
              <w:pStyle w:val="11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 xml:space="preserve">Храм — дом божий. </w:t>
            </w:r>
          </w:p>
        </w:tc>
        <w:tc>
          <w:tcPr>
            <w:tcW w:w="1713" w:type="dxa"/>
          </w:tcPr>
          <w:p w:rsidR="00D80F20" w:rsidRPr="008B64E3" w:rsidRDefault="00D80F20" w:rsidP="00A00741">
            <w:pPr>
              <w:pStyle w:val="ad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Cs/>
                <w:sz w:val="28"/>
                <w:szCs w:val="28"/>
              </w:rPr>
              <w:t>7 ч.</w:t>
            </w:r>
          </w:p>
        </w:tc>
        <w:tc>
          <w:tcPr>
            <w:tcW w:w="1521" w:type="dxa"/>
          </w:tcPr>
          <w:p w:rsidR="00D80F20" w:rsidRPr="008B64E3" w:rsidRDefault="00D80F20" w:rsidP="00A00741">
            <w:pPr>
              <w:pStyle w:val="ad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color w:val="auto"/>
                <w:sz w:val="28"/>
                <w:szCs w:val="28"/>
              </w:rPr>
              <w:t>3ч</w:t>
            </w:r>
          </w:p>
        </w:tc>
      </w:tr>
      <w:tr w:rsidR="00D80F20" w:rsidRPr="008B64E3" w:rsidTr="00D80F20">
        <w:trPr>
          <w:trHeight w:val="399"/>
        </w:trPr>
        <w:tc>
          <w:tcPr>
            <w:tcW w:w="1201" w:type="dxa"/>
          </w:tcPr>
          <w:p w:rsidR="00D80F20" w:rsidRPr="008B64E3" w:rsidRDefault="00D80F20" w:rsidP="00A00741">
            <w:pPr>
              <w:pStyle w:val="ad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20" w:type="dxa"/>
          </w:tcPr>
          <w:p w:rsidR="00D80F20" w:rsidRPr="008B64E3" w:rsidRDefault="00A00741" w:rsidP="00A00741">
            <w:pPr>
              <w:pStyle w:val="11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 xml:space="preserve">Религиозное искусство. </w:t>
            </w:r>
          </w:p>
        </w:tc>
        <w:tc>
          <w:tcPr>
            <w:tcW w:w="1713" w:type="dxa"/>
          </w:tcPr>
          <w:p w:rsidR="00D80F20" w:rsidRPr="008B64E3" w:rsidRDefault="00D80F20" w:rsidP="00A00741">
            <w:pPr>
              <w:pStyle w:val="ad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Cs/>
                <w:sz w:val="28"/>
                <w:szCs w:val="28"/>
              </w:rPr>
              <w:t>10 ч.</w:t>
            </w:r>
          </w:p>
        </w:tc>
        <w:tc>
          <w:tcPr>
            <w:tcW w:w="1521" w:type="dxa"/>
          </w:tcPr>
          <w:p w:rsidR="00D80F20" w:rsidRPr="008B64E3" w:rsidRDefault="00D80F20" w:rsidP="00A00741">
            <w:pPr>
              <w:pStyle w:val="ad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color w:val="auto"/>
                <w:sz w:val="28"/>
                <w:szCs w:val="28"/>
              </w:rPr>
              <w:t>4ч</w:t>
            </w:r>
          </w:p>
        </w:tc>
      </w:tr>
      <w:tr w:rsidR="00D80F20" w:rsidRPr="008B64E3" w:rsidTr="00D80F20">
        <w:trPr>
          <w:trHeight w:val="420"/>
        </w:trPr>
        <w:tc>
          <w:tcPr>
            <w:tcW w:w="1201" w:type="dxa"/>
          </w:tcPr>
          <w:p w:rsidR="00D80F20" w:rsidRPr="008B64E3" w:rsidRDefault="00D80F20" w:rsidP="00A00741">
            <w:pPr>
              <w:pStyle w:val="ad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20" w:type="dxa"/>
          </w:tcPr>
          <w:p w:rsidR="00D80F20" w:rsidRPr="008B64E3" w:rsidRDefault="00A00741" w:rsidP="00A00741">
            <w:pPr>
              <w:pStyle w:val="1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 xml:space="preserve"> Агиография.</w:t>
            </w:r>
          </w:p>
        </w:tc>
        <w:tc>
          <w:tcPr>
            <w:tcW w:w="1713" w:type="dxa"/>
          </w:tcPr>
          <w:p w:rsidR="00D80F20" w:rsidRPr="008B64E3" w:rsidRDefault="00D80F20" w:rsidP="00A00741">
            <w:pPr>
              <w:pStyle w:val="ad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Cs/>
                <w:sz w:val="28"/>
                <w:szCs w:val="28"/>
              </w:rPr>
              <w:t>3 ч.</w:t>
            </w:r>
          </w:p>
        </w:tc>
        <w:tc>
          <w:tcPr>
            <w:tcW w:w="1521" w:type="dxa"/>
          </w:tcPr>
          <w:p w:rsidR="00D80F20" w:rsidRPr="008B64E3" w:rsidRDefault="00D80F20" w:rsidP="00A00741">
            <w:pPr>
              <w:pStyle w:val="ad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color w:val="auto"/>
                <w:sz w:val="28"/>
                <w:szCs w:val="28"/>
              </w:rPr>
              <w:t>3ч</w:t>
            </w:r>
          </w:p>
        </w:tc>
      </w:tr>
      <w:tr w:rsidR="00D80F20" w:rsidRPr="008B64E3" w:rsidTr="00F66068">
        <w:trPr>
          <w:trHeight w:val="399"/>
        </w:trPr>
        <w:tc>
          <w:tcPr>
            <w:tcW w:w="1201" w:type="dxa"/>
          </w:tcPr>
          <w:p w:rsidR="00D80F20" w:rsidRPr="008B64E3" w:rsidRDefault="00D80F20" w:rsidP="00A00741">
            <w:pPr>
              <w:pStyle w:val="ad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920" w:type="dxa"/>
          </w:tcPr>
          <w:p w:rsidR="00D80F20" w:rsidRPr="008B64E3" w:rsidRDefault="00BC55FD" w:rsidP="00A00741">
            <w:pPr>
              <w:pStyle w:val="ad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D80F20" w:rsidRPr="008B64E3" w:rsidRDefault="00D80F20" w:rsidP="00A00741">
            <w:pPr>
              <w:pStyle w:val="ad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521" w:type="dxa"/>
          </w:tcPr>
          <w:p w:rsidR="00D80F20" w:rsidRPr="008B64E3" w:rsidRDefault="00654C9A" w:rsidP="00A00741">
            <w:pPr>
              <w:pStyle w:val="ad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color w:val="auto"/>
                <w:sz w:val="28"/>
                <w:szCs w:val="28"/>
              </w:rPr>
              <w:t>17</w:t>
            </w:r>
          </w:p>
        </w:tc>
      </w:tr>
    </w:tbl>
    <w:p w:rsidR="00F66068" w:rsidRPr="008B64E3" w:rsidRDefault="00F66068" w:rsidP="00A00741">
      <w:pPr>
        <w:pStyle w:val="af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bCs w:val="0"/>
          <w:spacing w:val="-15"/>
          <w:sz w:val="28"/>
          <w:szCs w:val="28"/>
        </w:rPr>
        <w:t xml:space="preserve">                                                                              </w:t>
      </w:r>
      <w:r w:rsidR="00BB37D6" w:rsidRPr="008B64E3">
        <w:rPr>
          <w:rFonts w:ascii="Times New Roman" w:hAnsi="Times New Roman"/>
          <w:b w:val="0"/>
          <w:sz w:val="28"/>
          <w:szCs w:val="28"/>
        </w:rPr>
        <w:t>7 класс</w:t>
      </w:r>
    </w:p>
    <w:p w:rsidR="00654C9A" w:rsidRPr="008B64E3" w:rsidRDefault="00F66068" w:rsidP="00A00741">
      <w:pPr>
        <w:pStyle w:val="af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="00BB37D6" w:rsidRPr="008B64E3">
        <w:rPr>
          <w:rFonts w:ascii="Times New Roman" w:hAnsi="Times New Roman"/>
          <w:b w:val="0"/>
          <w:sz w:val="28"/>
          <w:szCs w:val="28"/>
        </w:rPr>
        <w:t xml:space="preserve">РАЗДЕЛ 6. «РАННЕЕ ХРИСТИАНСТВО» </w:t>
      </w:r>
    </w:p>
    <w:tbl>
      <w:tblPr>
        <w:tblStyle w:val="ab"/>
        <w:tblW w:w="9200" w:type="dxa"/>
        <w:tblInd w:w="421" w:type="dxa"/>
        <w:tblLook w:val="04A0" w:firstRow="1" w:lastRow="0" w:firstColumn="1" w:lastColumn="0" w:noHBand="0" w:noVBand="1"/>
      </w:tblPr>
      <w:tblGrid>
        <w:gridCol w:w="1418"/>
        <w:gridCol w:w="5090"/>
        <w:gridCol w:w="1401"/>
        <w:gridCol w:w="1291"/>
      </w:tblGrid>
      <w:tr w:rsidR="00654C9A" w:rsidRPr="008B64E3" w:rsidTr="00654C9A">
        <w:trPr>
          <w:trHeight w:val="422"/>
        </w:trPr>
        <w:tc>
          <w:tcPr>
            <w:tcW w:w="1418" w:type="dxa"/>
          </w:tcPr>
          <w:p w:rsidR="00654C9A" w:rsidRPr="008B64E3" w:rsidRDefault="00654C9A" w:rsidP="00F660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90" w:type="dxa"/>
          </w:tcPr>
          <w:p w:rsidR="00654C9A" w:rsidRPr="008B64E3" w:rsidRDefault="00654C9A" w:rsidP="00F660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разделы</w:t>
            </w:r>
          </w:p>
        </w:tc>
        <w:tc>
          <w:tcPr>
            <w:tcW w:w="1401" w:type="dxa"/>
          </w:tcPr>
          <w:p w:rsidR="00654C9A" w:rsidRPr="008B64E3" w:rsidRDefault="00654C9A" w:rsidP="00F660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  <w:tc>
          <w:tcPr>
            <w:tcW w:w="1291" w:type="dxa"/>
          </w:tcPr>
          <w:p w:rsidR="00654C9A" w:rsidRPr="008B64E3" w:rsidRDefault="00654C9A" w:rsidP="00F660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</w:tr>
      <w:tr w:rsidR="00654C9A" w:rsidRPr="008B64E3" w:rsidTr="00231FEF">
        <w:trPr>
          <w:trHeight w:val="412"/>
        </w:trPr>
        <w:tc>
          <w:tcPr>
            <w:tcW w:w="1418" w:type="dxa"/>
          </w:tcPr>
          <w:p w:rsidR="00654C9A" w:rsidRPr="008B64E3" w:rsidRDefault="00654C9A" w:rsidP="00A00741">
            <w:pPr>
              <w:pStyle w:val="ad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90" w:type="dxa"/>
          </w:tcPr>
          <w:p w:rsidR="00654C9A" w:rsidRPr="008B64E3" w:rsidRDefault="00A00741" w:rsidP="00A00741">
            <w:pPr>
              <w:pStyle w:val="1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О понимании истории</w:t>
            </w:r>
            <w:r w:rsidR="00654C9A"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401" w:type="dxa"/>
          </w:tcPr>
          <w:p w:rsidR="00654C9A" w:rsidRPr="008B64E3" w:rsidRDefault="00BC55FD" w:rsidP="00F66068">
            <w:pPr>
              <w:pStyle w:val="ad"/>
              <w:ind w:right="459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  <w:r w:rsidR="00654C9A" w:rsidRPr="008B64E3">
              <w:rPr>
                <w:rFonts w:ascii="Times New Roman" w:hAnsi="Times New Roman"/>
                <w:bCs/>
                <w:sz w:val="28"/>
                <w:szCs w:val="28"/>
              </w:rPr>
              <w:t>3 ч</w:t>
            </w:r>
          </w:p>
        </w:tc>
        <w:tc>
          <w:tcPr>
            <w:tcW w:w="1291" w:type="dxa"/>
          </w:tcPr>
          <w:p w:rsidR="00654C9A" w:rsidRPr="008B64E3" w:rsidRDefault="00654C9A" w:rsidP="00F66068">
            <w:pPr>
              <w:pStyle w:val="ad"/>
              <w:ind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F66068" w:rsidRPr="008B64E3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</w:p>
        </w:tc>
      </w:tr>
      <w:tr w:rsidR="00654C9A" w:rsidRPr="008B64E3" w:rsidTr="00A00741">
        <w:trPr>
          <w:trHeight w:val="377"/>
        </w:trPr>
        <w:tc>
          <w:tcPr>
            <w:tcW w:w="1418" w:type="dxa"/>
          </w:tcPr>
          <w:p w:rsidR="00654C9A" w:rsidRPr="008B64E3" w:rsidRDefault="00654C9A" w:rsidP="00A0074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0" w:type="dxa"/>
          </w:tcPr>
          <w:p w:rsidR="00654C9A" w:rsidRPr="008B64E3" w:rsidRDefault="00A00741" w:rsidP="00A00741">
            <w:pPr>
              <w:pStyle w:val="1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Мир накануне рождества христова.</w:t>
            </w:r>
          </w:p>
        </w:tc>
        <w:tc>
          <w:tcPr>
            <w:tcW w:w="1401" w:type="dxa"/>
          </w:tcPr>
          <w:p w:rsidR="00654C9A" w:rsidRPr="008B64E3" w:rsidRDefault="00654C9A" w:rsidP="00F660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hAnsi="Times New Roman" w:cs="Times New Roman"/>
                <w:bCs/>
                <w:sz w:val="28"/>
                <w:szCs w:val="28"/>
              </w:rPr>
              <w:t>5 ч.</w:t>
            </w:r>
          </w:p>
        </w:tc>
        <w:tc>
          <w:tcPr>
            <w:tcW w:w="1291" w:type="dxa"/>
          </w:tcPr>
          <w:p w:rsidR="00654C9A" w:rsidRPr="008B64E3" w:rsidRDefault="00654C9A" w:rsidP="00F660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F66068" w:rsidRPr="008B6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</w:p>
        </w:tc>
      </w:tr>
      <w:tr w:rsidR="00654C9A" w:rsidRPr="008B64E3" w:rsidTr="00A00741">
        <w:trPr>
          <w:trHeight w:val="397"/>
        </w:trPr>
        <w:tc>
          <w:tcPr>
            <w:tcW w:w="1418" w:type="dxa"/>
          </w:tcPr>
          <w:p w:rsidR="00654C9A" w:rsidRPr="008B64E3" w:rsidRDefault="00654C9A" w:rsidP="00A00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0" w:type="dxa"/>
          </w:tcPr>
          <w:p w:rsidR="00654C9A" w:rsidRPr="008B64E3" w:rsidRDefault="00A00741" w:rsidP="00A00741">
            <w:pPr>
              <w:pStyle w:val="1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Новая эра и рождество христово.</w:t>
            </w:r>
          </w:p>
        </w:tc>
        <w:tc>
          <w:tcPr>
            <w:tcW w:w="1401" w:type="dxa"/>
          </w:tcPr>
          <w:p w:rsidR="00654C9A" w:rsidRPr="008B64E3" w:rsidRDefault="00654C9A" w:rsidP="00F660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hAnsi="Times New Roman" w:cs="Times New Roman"/>
                <w:bCs/>
                <w:sz w:val="28"/>
                <w:szCs w:val="28"/>
              </w:rPr>
              <w:t>3 ч.</w:t>
            </w:r>
          </w:p>
        </w:tc>
        <w:tc>
          <w:tcPr>
            <w:tcW w:w="1291" w:type="dxa"/>
          </w:tcPr>
          <w:p w:rsidR="00654C9A" w:rsidRPr="008B64E3" w:rsidRDefault="00654C9A" w:rsidP="00F660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F66068" w:rsidRPr="008B6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</w:p>
        </w:tc>
      </w:tr>
      <w:tr w:rsidR="00654C9A" w:rsidRPr="008B64E3" w:rsidTr="00A00741">
        <w:trPr>
          <w:trHeight w:val="417"/>
        </w:trPr>
        <w:tc>
          <w:tcPr>
            <w:tcW w:w="1418" w:type="dxa"/>
          </w:tcPr>
          <w:p w:rsidR="00654C9A" w:rsidRPr="008B64E3" w:rsidRDefault="00A00741" w:rsidP="00A00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0" w:type="dxa"/>
          </w:tcPr>
          <w:p w:rsidR="00654C9A" w:rsidRPr="008B64E3" w:rsidRDefault="00A00741" w:rsidP="00A00741">
            <w:pPr>
              <w:pStyle w:val="1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Как пришло в мир христианство.</w:t>
            </w:r>
          </w:p>
        </w:tc>
        <w:tc>
          <w:tcPr>
            <w:tcW w:w="1401" w:type="dxa"/>
          </w:tcPr>
          <w:p w:rsidR="00654C9A" w:rsidRPr="008B64E3" w:rsidRDefault="00654C9A" w:rsidP="00F660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hAnsi="Times New Roman" w:cs="Times New Roman"/>
                <w:bCs/>
                <w:sz w:val="28"/>
                <w:szCs w:val="28"/>
              </w:rPr>
              <w:t>6 ч.</w:t>
            </w:r>
          </w:p>
        </w:tc>
        <w:tc>
          <w:tcPr>
            <w:tcW w:w="1291" w:type="dxa"/>
          </w:tcPr>
          <w:p w:rsidR="00654C9A" w:rsidRPr="008B64E3" w:rsidRDefault="00654C9A" w:rsidP="00F660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F66068" w:rsidRPr="008B6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</w:p>
        </w:tc>
      </w:tr>
      <w:tr w:rsidR="00654C9A" w:rsidRPr="008B64E3" w:rsidTr="00A00741">
        <w:trPr>
          <w:trHeight w:val="685"/>
        </w:trPr>
        <w:tc>
          <w:tcPr>
            <w:tcW w:w="1418" w:type="dxa"/>
          </w:tcPr>
          <w:p w:rsidR="00654C9A" w:rsidRPr="008B64E3" w:rsidRDefault="00654C9A" w:rsidP="00A0074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0" w:type="dxa"/>
          </w:tcPr>
          <w:p w:rsidR="00231FEF" w:rsidRPr="008B64E3" w:rsidRDefault="00A00741" w:rsidP="00A00741">
            <w:pPr>
              <w:pStyle w:val="1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Начало раннехристианской</w:t>
            </w:r>
          </w:p>
          <w:p w:rsidR="00654C9A" w:rsidRPr="008B64E3" w:rsidRDefault="00A00741" w:rsidP="00A00741">
            <w:pPr>
              <w:pStyle w:val="1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церкви.</w:t>
            </w:r>
          </w:p>
        </w:tc>
        <w:tc>
          <w:tcPr>
            <w:tcW w:w="1401" w:type="dxa"/>
          </w:tcPr>
          <w:p w:rsidR="00654C9A" w:rsidRPr="008B64E3" w:rsidRDefault="00654C9A" w:rsidP="00F660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hAnsi="Times New Roman" w:cs="Times New Roman"/>
                <w:bCs/>
                <w:sz w:val="28"/>
                <w:szCs w:val="28"/>
              </w:rPr>
              <w:t>2 ч</w:t>
            </w:r>
          </w:p>
        </w:tc>
        <w:tc>
          <w:tcPr>
            <w:tcW w:w="1291" w:type="dxa"/>
          </w:tcPr>
          <w:p w:rsidR="00654C9A" w:rsidRPr="008B64E3" w:rsidRDefault="00654C9A" w:rsidP="00F660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66068" w:rsidRPr="008B6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</w:p>
        </w:tc>
      </w:tr>
      <w:tr w:rsidR="00654C9A" w:rsidRPr="008B64E3" w:rsidTr="00A00741">
        <w:trPr>
          <w:trHeight w:val="383"/>
        </w:trPr>
        <w:tc>
          <w:tcPr>
            <w:tcW w:w="1418" w:type="dxa"/>
          </w:tcPr>
          <w:p w:rsidR="00654C9A" w:rsidRPr="008B64E3" w:rsidRDefault="00654C9A" w:rsidP="00A0074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0" w:type="dxa"/>
          </w:tcPr>
          <w:p w:rsidR="00654C9A" w:rsidRPr="008B64E3" w:rsidRDefault="00A00741" w:rsidP="00A00741">
            <w:pPr>
              <w:pStyle w:val="1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Проповедь истины.</w:t>
            </w:r>
          </w:p>
        </w:tc>
        <w:tc>
          <w:tcPr>
            <w:tcW w:w="1401" w:type="dxa"/>
          </w:tcPr>
          <w:p w:rsidR="00654C9A" w:rsidRPr="008B64E3" w:rsidRDefault="00654C9A" w:rsidP="00F660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hAnsi="Times New Roman" w:cs="Times New Roman"/>
                <w:bCs/>
                <w:sz w:val="28"/>
                <w:szCs w:val="28"/>
              </w:rPr>
              <w:t>11 ч.</w:t>
            </w:r>
          </w:p>
        </w:tc>
        <w:tc>
          <w:tcPr>
            <w:tcW w:w="1291" w:type="dxa"/>
          </w:tcPr>
          <w:p w:rsidR="00654C9A" w:rsidRPr="008B64E3" w:rsidRDefault="00654C9A" w:rsidP="00F660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="00F66068" w:rsidRPr="008B6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</w:p>
        </w:tc>
      </w:tr>
      <w:tr w:rsidR="00654C9A" w:rsidRPr="008B64E3" w:rsidTr="00A00741">
        <w:trPr>
          <w:trHeight w:val="425"/>
        </w:trPr>
        <w:tc>
          <w:tcPr>
            <w:tcW w:w="1418" w:type="dxa"/>
          </w:tcPr>
          <w:p w:rsidR="00654C9A" w:rsidRPr="008B64E3" w:rsidRDefault="00654C9A" w:rsidP="00A0074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0" w:type="dxa"/>
          </w:tcPr>
          <w:p w:rsidR="00654C9A" w:rsidRPr="008B64E3" w:rsidRDefault="00A00741" w:rsidP="00A00741">
            <w:pPr>
              <w:pStyle w:val="1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Церковь государственная.</w:t>
            </w:r>
          </w:p>
        </w:tc>
        <w:tc>
          <w:tcPr>
            <w:tcW w:w="1401" w:type="dxa"/>
          </w:tcPr>
          <w:p w:rsidR="00654C9A" w:rsidRPr="008B64E3" w:rsidRDefault="00654C9A" w:rsidP="00F660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hAnsi="Times New Roman" w:cs="Times New Roman"/>
                <w:bCs/>
                <w:sz w:val="28"/>
                <w:szCs w:val="28"/>
              </w:rPr>
              <w:t>1 ч</w:t>
            </w:r>
          </w:p>
        </w:tc>
        <w:tc>
          <w:tcPr>
            <w:tcW w:w="1291" w:type="dxa"/>
          </w:tcPr>
          <w:p w:rsidR="00654C9A" w:rsidRPr="008B64E3" w:rsidRDefault="00654C9A" w:rsidP="00F660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F66068" w:rsidRPr="008B6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</w:p>
        </w:tc>
      </w:tr>
      <w:tr w:rsidR="00654C9A" w:rsidRPr="008B64E3" w:rsidTr="00A00741">
        <w:trPr>
          <w:trHeight w:val="417"/>
        </w:trPr>
        <w:tc>
          <w:tcPr>
            <w:tcW w:w="1418" w:type="dxa"/>
          </w:tcPr>
          <w:p w:rsidR="00654C9A" w:rsidRPr="008B64E3" w:rsidRDefault="00654C9A" w:rsidP="00A0074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0" w:type="dxa"/>
          </w:tcPr>
          <w:p w:rsidR="00654C9A" w:rsidRPr="008B64E3" w:rsidRDefault="00A00741" w:rsidP="00A00741">
            <w:pPr>
              <w:pStyle w:val="1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Раннехристианское церковное искусство.</w:t>
            </w:r>
            <w:r w:rsidR="00654C9A"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401" w:type="dxa"/>
          </w:tcPr>
          <w:p w:rsidR="00654C9A" w:rsidRPr="008B64E3" w:rsidRDefault="00654C9A" w:rsidP="00F660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hAnsi="Times New Roman" w:cs="Times New Roman"/>
                <w:bCs/>
                <w:sz w:val="28"/>
                <w:szCs w:val="28"/>
              </w:rPr>
              <w:t>2 ч.</w:t>
            </w:r>
          </w:p>
        </w:tc>
        <w:tc>
          <w:tcPr>
            <w:tcW w:w="1291" w:type="dxa"/>
          </w:tcPr>
          <w:p w:rsidR="00654C9A" w:rsidRPr="008B64E3" w:rsidRDefault="00654C9A" w:rsidP="00F660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66068" w:rsidRPr="008B6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</w:p>
        </w:tc>
      </w:tr>
      <w:tr w:rsidR="00654C9A" w:rsidRPr="008B64E3" w:rsidTr="00A00741">
        <w:trPr>
          <w:trHeight w:val="706"/>
        </w:trPr>
        <w:tc>
          <w:tcPr>
            <w:tcW w:w="1418" w:type="dxa"/>
          </w:tcPr>
          <w:p w:rsidR="00654C9A" w:rsidRPr="008B64E3" w:rsidRDefault="00654C9A" w:rsidP="00F660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5090" w:type="dxa"/>
          </w:tcPr>
          <w:p w:rsidR="00654C9A" w:rsidRPr="008B64E3" w:rsidRDefault="00A00741" w:rsidP="00A00741">
            <w:pPr>
              <w:pStyle w:val="ad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654C9A" w:rsidRPr="008B64E3">
              <w:rPr>
                <w:rFonts w:ascii="Times New Roman" w:hAnsi="Times New Roman"/>
                <w:color w:val="auto"/>
                <w:sz w:val="28"/>
                <w:szCs w:val="28"/>
              </w:rPr>
              <w:t>Истоки и особенности хрис</w:t>
            </w:r>
            <w:r w:rsidRPr="008B64E3">
              <w:rPr>
                <w:rFonts w:ascii="Times New Roman" w:hAnsi="Times New Roman"/>
                <w:color w:val="auto"/>
                <w:sz w:val="28"/>
                <w:szCs w:val="28"/>
              </w:rPr>
              <w:t>тианского церковного искусства.</w:t>
            </w:r>
          </w:p>
        </w:tc>
        <w:tc>
          <w:tcPr>
            <w:tcW w:w="1401" w:type="dxa"/>
          </w:tcPr>
          <w:p w:rsidR="00654C9A" w:rsidRPr="008B64E3" w:rsidRDefault="00654C9A" w:rsidP="00F660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291" w:type="dxa"/>
          </w:tcPr>
          <w:p w:rsidR="00654C9A" w:rsidRPr="008B64E3" w:rsidRDefault="00654C9A" w:rsidP="00F660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F66068" w:rsidRPr="008B6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</w:p>
        </w:tc>
      </w:tr>
      <w:tr w:rsidR="00654C9A" w:rsidRPr="008B64E3" w:rsidTr="00A00741">
        <w:trPr>
          <w:trHeight w:val="405"/>
        </w:trPr>
        <w:tc>
          <w:tcPr>
            <w:tcW w:w="1418" w:type="dxa"/>
          </w:tcPr>
          <w:p w:rsidR="00654C9A" w:rsidRPr="008B64E3" w:rsidRDefault="00654C9A" w:rsidP="00F660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654C9A" w:rsidRPr="008B64E3" w:rsidRDefault="00654C9A" w:rsidP="00F660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01" w:type="dxa"/>
          </w:tcPr>
          <w:p w:rsidR="00654C9A" w:rsidRPr="008B64E3" w:rsidRDefault="00654C9A" w:rsidP="00F660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91" w:type="dxa"/>
          </w:tcPr>
          <w:p w:rsidR="00654C9A" w:rsidRPr="008B64E3" w:rsidRDefault="00654C9A" w:rsidP="00F660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:rsidR="00534AB9" w:rsidRPr="008B64E3" w:rsidRDefault="00F66068" w:rsidP="00F66068">
      <w:pPr>
        <w:pStyle w:val="af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</w:t>
      </w:r>
      <w:r w:rsidR="00534AB9" w:rsidRPr="008B64E3">
        <w:rPr>
          <w:rFonts w:ascii="Times New Roman" w:hAnsi="Times New Roman"/>
          <w:b w:val="0"/>
          <w:sz w:val="28"/>
          <w:szCs w:val="28"/>
        </w:rPr>
        <w:t>8 класс</w:t>
      </w:r>
    </w:p>
    <w:p w:rsidR="00534AB9" w:rsidRPr="008B64E3" w:rsidRDefault="00F66068" w:rsidP="00F66068">
      <w:pPr>
        <w:pStyle w:val="af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</w:t>
      </w:r>
      <w:r w:rsidR="00534AB9" w:rsidRPr="008B64E3">
        <w:rPr>
          <w:rFonts w:ascii="Times New Roman" w:hAnsi="Times New Roman"/>
          <w:b w:val="0"/>
          <w:sz w:val="28"/>
          <w:szCs w:val="28"/>
        </w:rPr>
        <w:t xml:space="preserve">РАЗДЕЛ 7 «ХРИСТИАНСТВО В V–XV вв.» </w:t>
      </w:r>
      <w:r w:rsidR="00534AB9" w:rsidRPr="008B64E3">
        <w:rPr>
          <w:rFonts w:ascii="Times New Roman" w:hAnsi="Times New Roman"/>
          <w:b w:val="0"/>
          <w:bCs w:val="0"/>
          <w:sz w:val="28"/>
          <w:szCs w:val="28"/>
        </w:rPr>
        <w:t>— 34 часа</w:t>
      </w:r>
    </w:p>
    <w:tbl>
      <w:tblPr>
        <w:tblStyle w:val="ab"/>
        <w:tblW w:w="9213" w:type="dxa"/>
        <w:tblInd w:w="421" w:type="dxa"/>
        <w:tblLook w:val="04A0" w:firstRow="1" w:lastRow="0" w:firstColumn="1" w:lastColumn="0" w:noHBand="0" w:noVBand="1"/>
      </w:tblPr>
      <w:tblGrid>
        <w:gridCol w:w="1300"/>
        <w:gridCol w:w="5203"/>
        <w:gridCol w:w="1435"/>
        <w:gridCol w:w="1275"/>
      </w:tblGrid>
      <w:tr w:rsidR="00231FEF" w:rsidRPr="008B64E3" w:rsidTr="00231FEF">
        <w:trPr>
          <w:trHeight w:val="611"/>
        </w:trPr>
        <w:tc>
          <w:tcPr>
            <w:tcW w:w="1300" w:type="dxa"/>
          </w:tcPr>
          <w:p w:rsidR="00231FEF" w:rsidRPr="008B64E3" w:rsidRDefault="00231FEF" w:rsidP="00F66068">
            <w:pPr>
              <w:pStyle w:val="af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5203" w:type="dxa"/>
          </w:tcPr>
          <w:p w:rsidR="00231FEF" w:rsidRPr="008B64E3" w:rsidRDefault="00231FEF" w:rsidP="00F66068">
            <w:pPr>
              <w:pStyle w:val="11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разделы</w:t>
            </w:r>
          </w:p>
        </w:tc>
        <w:tc>
          <w:tcPr>
            <w:tcW w:w="1435" w:type="dxa"/>
          </w:tcPr>
          <w:p w:rsidR="00231FEF" w:rsidRPr="008B64E3" w:rsidRDefault="00231FEF" w:rsidP="00F66068">
            <w:pPr>
              <w:pStyle w:val="af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авторская</w:t>
            </w:r>
          </w:p>
        </w:tc>
        <w:tc>
          <w:tcPr>
            <w:tcW w:w="1275" w:type="dxa"/>
          </w:tcPr>
          <w:p w:rsidR="00231FEF" w:rsidRPr="008B64E3" w:rsidRDefault="00231FEF" w:rsidP="00F66068">
            <w:pPr>
              <w:pStyle w:val="af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рабочая</w:t>
            </w:r>
          </w:p>
        </w:tc>
      </w:tr>
      <w:tr w:rsidR="00231FEF" w:rsidRPr="008B64E3" w:rsidTr="00A00741">
        <w:trPr>
          <w:trHeight w:val="420"/>
        </w:trPr>
        <w:tc>
          <w:tcPr>
            <w:tcW w:w="1300" w:type="dxa"/>
          </w:tcPr>
          <w:p w:rsidR="00231FEF" w:rsidRPr="008B64E3" w:rsidRDefault="00231FEF" w:rsidP="008B64E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3" w:type="dxa"/>
          </w:tcPr>
          <w:p w:rsidR="00231FEF" w:rsidRPr="008B64E3" w:rsidRDefault="00A00741" w:rsidP="00F660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hAnsi="Times New Roman" w:cs="Times New Roman"/>
                <w:sz w:val="28"/>
                <w:szCs w:val="28"/>
              </w:rPr>
              <w:t>Распространение христианства к началу v века.</w:t>
            </w:r>
          </w:p>
        </w:tc>
        <w:tc>
          <w:tcPr>
            <w:tcW w:w="1435" w:type="dxa"/>
          </w:tcPr>
          <w:p w:rsidR="00231FEF" w:rsidRPr="008B64E3" w:rsidRDefault="00231FEF" w:rsidP="00F66068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7 ч.</w:t>
            </w:r>
          </w:p>
          <w:p w:rsidR="00231FEF" w:rsidRPr="008B64E3" w:rsidRDefault="00231FEF" w:rsidP="00F660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31FEF" w:rsidRPr="008B64E3" w:rsidRDefault="00231FEF" w:rsidP="00F660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6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747E28" w:rsidRPr="008B6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</w:p>
        </w:tc>
      </w:tr>
      <w:tr w:rsidR="00231FEF" w:rsidRPr="008B64E3" w:rsidTr="00A00741">
        <w:trPr>
          <w:trHeight w:val="741"/>
        </w:trPr>
        <w:tc>
          <w:tcPr>
            <w:tcW w:w="1300" w:type="dxa"/>
          </w:tcPr>
          <w:p w:rsidR="00231FEF" w:rsidRPr="008B64E3" w:rsidRDefault="00231FEF" w:rsidP="008B64E3">
            <w:pPr>
              <w:pStyle w:val="af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203" w:type="dxa"/>
          </w:tcPr>
          <w:p w:rsidR="00231FEF" w:rsidRPr="008B64E3" w:rsidRDefault="00A00741" w:rsidP="00F66068">
            <w:pPr>
              <w:pStyle w:val="1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 xml:space="preserve">История возникновения римско-католического </w:t>
            </w: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br/>
              <w:t>направления в христианстве.</w:t>
            </w:r>
          </w:p>
        </w:tc>
        <w:tc>
          <w:tcPr>
            <w:tcW w:w="1435" w:type="dxa"/>
          </w:tcPr>
          <w:p w:rsidR="00231FEF" w:rsidRPr="008B64E3" w:rsidRDefault="00231FEF" w:rsidP="00F66068">
            <w:pPr>
              <w:pStyle w:val="af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 ч.</w:t>
            </w:r>
          </w:p>
        </w:tc>
        <w:tc>
          <w:tcPr>
            <w:tcW w:w="1275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  <w:r w:rsidR="00F66068"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</w:t>
            </w:r>
          </w:p>
        </w:tc>
      </w:tr>
      <w:tr w:rsidR="00231FEF" w:rsidRPr="008B64E3" w:rsidTr="00A00741">
        <w:trPr>
          <w:trHeight w:val="411"/>
        </w:trPr>
        <w:tc>
          <w:tcPr>
            <w:tcW w:w="1300" w:type="dxa"/>
          </w:tcPr>
          <w:p w:rsidR="00231FEF" w:rsidRPr="008B64E3" w:rsidRDefault="00231FEF" w:rsidP="008B64E3">
            <w:pPr>
              <w:pStyle w:val="af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5203" w:type="dxa"/>
          </w:tcPr>
          <w:p w:rsidR="00231FEF" w:rsidRPr="008B64E3" w:rsidRDefault="00A00741" w:rsidP="00A00741">
            <w:pPr>
              <w:pStyle w:val="1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Реформы католической церкви xi–xii вв.</w:t>
            </w:r>
          </w:p>
        </w:tc>
        <w:tc>
          <w:tcPr>
            <w:tcW w:w="1435" w:type="dxa"/>
          </w:tcPr>
          <w:p w:rsidR="00231FEF" w:rsidRPr="008B64E3" w:rsidRDefault="00231FEF" w:rsidP="00F66068">
            <w:pPr>
              <w:pStyle w:val="af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 ч.</w:t>
            </w:r>
          </w:p>
        </w:tc>
        <w:tc>
          <w:tcPr>
            <w:tcW w:w="1275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  <w:r w:rsidR="00F66068"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</w:t>
            </w:r>
          </w:p>
        </w:tc>
      </w:tr>
      <w:tr w:rsidR="00231FEF" w:rsidRPr="008B64E3" w:rsidTr="008B64E3">
        <w:trPr>
          <w:trHeight w:val="440"/>
        </w:trPr>
        <w:tc>
          <w:tcPr>
            <w:tcW w:w="1300" w:type="dxa"/>
          </w:tcPr>
          <w:p w:rsidR="00231FEF" w:rsidRPr="008B64E3" w:rsidRDefault="00231FEF" w:rsidP="008B64E3">
            <w:pPr>
              <w:pStyle w:val="af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5203" w:type="dxa"/>
          </w:tcPr>
          <w:p w:rsidR="00231FEF" w:rsidRPr="008B64E3" w:rsidRDefault="00A00741" w:rsidP="00F66068">
            <w:pPr>
              <w:pStyle w:val="af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Крестовые походы.</w:t>
            </w:r>
          </w:p>
        </w:tc>
        <w:tc>
          <w:tcPr>
            <w:tcW w:w="1435" w:type="dxa"/>
          </w:tcPr>
          <w:p w:rsidR="00231FEF" w:rsidRPr="008B64E3" w:rsidRDefault="00747E28" w:rsidP="00F66068">
            <w:pPr>
              <w:pStyle w:val="af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  <w:r w:rsidR="00231FEF"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ч</w:t>
            </w:r>
          </w:p>
        </w:tc>
        <w:tc>
          <w:tcPr>
            <w:tcW w:w="1275" w:type="dxa"/>
          </w:tcPr>
          <w:p w:rsidR="00231FEF" w:rsidRPr="008B64E3" w:rsidRDefault="00747E28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  <w:r w:rsidR="00F66068"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</w:t>
            </w:r>
          </w:p>
        </w:tc>
      </w:tr>
      <w:tr w:rsidR="00231FEF" w:rsidRPr="008B64E3" w:rsidTr="00A00741">
        <w:trPr>
          <w:trHeight w:val="357"/>
        </w:trPr>
        <w:tc>
          <w:tcPr>
            <w:tcW w:w="1300" w:type="dxa"/>
          </w:tcPr>
          <w:p w:rsidR="00231FEF" w:rsidRPr="008B64E3" w:rsidRDefault="00231FEF" w:rsidP="008B64E3">
            <w:pPr>
              <w:pStyle w:val="af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5203" w:type="dxa"/>
          </w:tcPr>
          <w:p w:rsidR="00231FEF" w:rsidRPr="008B64E3" w:rsidRDefault="00A00741" w:rsidP="00A00741">
            <w:pPr>
              <w:pStyle w:val="1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Католические ордены.</w:t>
            </w:r>
          </w:p>
        </w:tc>
        <w:tc>
          <w:tcPr>
            <w:tcW w:w="1435" w:type="dxa"/>
          </w:tcPr>
          <w:p w:rsidR="00231FEF" w:rsidRPr="008B64E3" w:rsidRDefault="00231FEF" w:rsidP="00F66068">
            <w:pPr>
              <w:pStyle w:val="af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 ч.</w:t>
            </w:r>
          </w:p>
        </w:tc>
        <w:tc>
          <w:tcPr>
            <w:tcW w:w="1275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  <w:r w:rsidR="00F66068"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</w:t>
            </w:r>
          </w:p>
        </w:tc>
      </w:tr>
      <w:tr w:rsidR="00231FEF" w:rsidRPr="008B64E3" w:rsidTr="008B64E3">
        <w:trPr>
          <w:trHeight w:val="517"/>
        </w:trPr>
        <w:tc>
          <w:tcPr>
            <w:tcW w:w="1300" w:type="dxa"/>
          </w:tcPr>
          <w:p w:rsidR="00231FEF" w:rsidRPr="008B64E3" w:rsidRDefault="00231FEF" w:rsidP="008B64E3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5203" w:type="dxa"/>
          </w:tcPr>
          <w:p w:rsidR="00231FEF" w:rsidRPr="008B64E3" w:rsidRDefault="00A00741" w:rsidP="00A00741">
            <w:pPr>
              <w:pStyle w:val="1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Ереси и инквизиция.</w:t>
            </w:r>
          </w:p>
        </w:tc>
        <w:tc>
          <w:tcPr>
            <w:tcW w:w="1435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 ч.</w:t>
            </w:r>
          </w:p>
        </w:tc>
        <w:tc>
          <w:tcPr>
            <w:tcW w:w="1275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  <w:r w:rsidR="00F66068"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</w:t>
            </w:r>
          </w:p>
        </w:tc>
      </w:tr>
      <w:tr w:rsidR="00231FEF" w:rsidRPr="008B64E3" w:rsidTr="00A00741">
        <w:trPr>
          <w:trHeight w:val="431"/>
        </w:trPr>
        <w:tc>
          <w:tcPr>
            <w:tcW w:w="1300" w:type="dxa"/>
          </w:tcPr>
          <w:p w:rsidR="00231FEF" w:rsidRPr="008B64E3" w:rsidRDefault="00231FEF" w:rsidP="008B64E3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5203" w:type="dxa"/>
          </w:tcPr>
          <w:p w:rsidR="00231FEF" w:rsidRPr="008B64E3" w:rsidRDefault="00A00741" w:rsidP="00A00741">
            <w:pPr>
              <w:pStyle w:val="1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Развит</w:t>
            </w:r>
            <w:bookmarkStart w:id="0" w:name="_GoBack"/>
            <w:bookmarkEnd w:id="0"/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ие православной традиции в v–ix вв.</w:t>
            </w:r>
          </w:p>
        </w:tc>
        <w:tc>
          <w:tcPr>
            <w:tcW w:w="1435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 ч.</w:t>
            </w:r>
          </w:p>
        </w:tc>
        <w:tc>
          <w:tcPr>
            <w:tcW w:w="1275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  <w:r w:rsidR="00F66068"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</w:t>
            </w:r>
          </w:p>
        </w:tc>
      </w:tr>
      <w:tr w:rsidR="00231FEF" w:rsidRPr="008B64E3" w:rsidTr="00A00741">
        <w:trPr>
          <w:trHeight w:val="567"/>
        </w:trPr>
        <w:tc>
          <w:tcPr>
            <w:tcW w:w="1300" w:type="dxa"/>
          </w:tcPr>
          <w:p w:rsidR="00231FEF" w:rsidRPr="008B64E3" w:rsidRDefault="00231FEF" w:rsidP="008B64E3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5203" w:type="dxa"/>
          </w:tcPr>
          <w:p w:rsidR="00231FEF" w:rsidRPr="008B64E3" w:rsidRDefault="00A00741" w:rsidP="00A00741">
            <w:pPr>
              <w:pStyle w:val="1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Распространение православной церковной традиции среди славян</w:t>
            </w:r>
            <w:r w:rsidR="008B64E3" w:rsidRPr="008B64E3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 ч</w:t>
            </w:r>
          </w:p>
        </w:tc>
        <w:tc>
          <w:tcPr>
            <w:tcW w:w="1275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  <w:r w:rsidR="00F66068"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</w:t>
            </w:r>
          </w:p>
        </w:tc>
      </w:tr>
      <w:tr w:rsidR="00231FEF" w:rsidRPr="008B64E3" w:rsidTr="008B64E3">
        <w:trPr>
          <w:trHeight w:val="449"/>
        </w:trPr>
        <w:tc>
          <w:tcPr>
            <w:tcW w:w="1300" w:type="dxa"/>
          </w:tcPr>
          <w:p w:rsidR="00231FEF" w:rsidRPr="008B64E3" w:rsidRDefault="00231FEF" w:rsidP="008B64E3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5203" w:type="dxa"/>
          </w:tcPr>
          <w:p w:rsidR="00231FEF" w:rsidRPr="008B64E3" w:rsidRDefault="008B64E3" w:rsidP="008B64E3">
            <w:pPr>
              <w:pStyle w:val="1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Автокефалия русской церкви.</w:t>
            </w:r>
          </w:p>
        </w:tc>
        <w:tc>
          <w:tcPr>
            <w:tcW w:w="1435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 ч</w:t>
            </w:r>
          </w:p>
        </w:tc>
        <w:tc>
          <w:tcPr>
            <w:tcW w:w="1275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  <w:r w:rsidR="00F66068"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</w:t>
            </w:r>
          </w:p>
        </w:tc>
      </w:tr>
      <w:tr w:rsidR="00231FEF" w:rsidRPr="008B64E3" w:rsidTr="008B64E3">
        <w:trPr>
          <w:trHeight w:val="415"/>
        </w:trPr>
        <w:tc>
          <w:tcPr>
            <w:tcW w:w="1300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203" w:type="dxa"/>
          </w:tcPr>
          <w:p w:rsidR="00231FEF" w:rsidRPr="008B64E3" w:rsidRDefault="00BC55FD" w:rsidP="00F66068">
            <w:pPr>
              <w:pStyle w:val="af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итого</w:t>
            </w:r>
          </w:p>
        </w:tc>
        <w:tc>
          <w:tcPr>
            <w:tcW w:w="1435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34</w:t>
            </w:r>
          </w:p>
        </w:tc>
      </w:tr>
    </w:tbl>
    <w:p w:rsidR="00F66068" w:rsidRPr="008B64E3" w:rsidRDefault="00F66068" w:rsidP="00F66068">
      <w:pPr>
        <w:pStyle w:val="af"/>
        <w:spacing w:line="360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</w:t>
      </w:r>
      <w:r w:rsidR="00C9254C" w:rsidRPr="008B64E3">
        <w:rPr>
          <w:rFonts w:ascii="Times New Roman" w:hAnsi="Times New Roman"/>
          <w:b w:val="0"/>
          <w:sz w:val="28"/>
          <w:szCs w:val="28"/>
        </w:rPr>
        <w:t>9 класс</w:t>
      </w:r>
    </w:p>
    <w:p w:rsidR="00C9254C" w:rsidRPr="008B64E3" w:rsidRDefault="00F66068" w:rsidP="00F66068">
      <w:pPr>
        <w:pStyle w:val="af"/>
        <w:spacing w:line="360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C9254C" w:rsidRPr="008B64E3">
        <w:rPr>
          <w:rFonts w:ascii="Times New Roman" w:hAnsi="Times New Roman"/>
          <w:b w:val="0"/>
          <w:sz w:val="28"/>
          <w:szCs w:val="28"/>
        </w:rPr>
        <w:t xml:space="preserve">РАЗДЕЛ 8. «ХРИСТИАНСТВО В XVI–XX вв.» </w:t>
      </w:r>
      <w:r w:rsidR="00C9254C" w:rsidRPr="008B64E3">
        <w:rPr>
          <w:rFonts w:ascii="Times New Roman" w:hAnsi="Times New Roman"/>
          <w:b w:val="0"/>
          <w:bCs w:val="0"/>
          <w:sz w:val="28"/>
          <w:szCs w:val="28"/>
        </w:rPr>
        <w:t>— 34 часа</w:t>
      </w:r>
    </w:p>
    <w:tbl>
      <w:tblPr>
        <w:tblStyle w:val="ab"/>
        <w:tblW w:w="9170" w:type="dxa"/>
        <w:tblInd w:w="421" w:type="dxa"/>
        <w:tblLook w:val="04A0" w:firstRow="1" w:lastRow="0" w:firstColumn="1" w:lastColumn="0" w:noHBand="0" w:noVBand="1"/>
      </w:tblPr>
      <w:tblGrid>
        <w:gridCol w:w="1252"/>
        <w:gridCol w:w="5009"/>
        <w:gridCol w:w="1638"/>
        <w:gridCol w:w="1271"/>
      </w:tblGrid>
      <w:tr w:rsidR="00231FEF" w:rsidRPr="008B64E3" w:rsidTr="00231FEF">
        <w:trPr>
          <w:trHeight w:val="614"/>
        </w:trPr>
        <w:tc>
          <w:tcPr>
            <w:tcW w:w="1252" w:type="dxa"/>
          </w:tcPr>
          <w:p w:rsidR="00231FEF" w:rsidRPr="008B64E3" w:rsidRDefault="00231FEF" w:rsidP="00F66068">
            <w:pPr>
              <w:pStyle w:val="af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5009" w:type="dxa"/>
          </w:tcPr>
          <w:p w:rsidR="00231FEF" w:rsidRPr="008B64E3" w:rsidRDefault="00231FEF" w:rsidP="00F66068">
            <w:pPr>
              <w:pStyle w:val="af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разделы</w:t>
            </w:r>
          </w:p>
        </w:tc>
        <w:tc>
          <w:tcPr>
            <w:tcW w:w="1638" w:type="dxa"/>
          </w:tcPr>
          <w:p w:rsidR="00231FEF" w:rsidRPr="008B64E3" w:rsidRDefault="00231FEF" w:rsidP="00F66068">
            <w:pPr>
              <w:pStyle w:val="af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авторская</w:t>
            </w:r>
          </w:p>
        </w:tc>
        <w:tc>
          <w:tcPr>
            <w:tcW w:w="1271" w:type="dxa"/>
          </w:tcPr>
          <w:p w:rsidR="00231FEF" w:rsidRPr="008B64E3" w:rsidRDefault="00231FEF" w:rsidP="00F66068">
            <w:pPr>
              <w:pStyle w:val="af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рабочая</w:t>
            </w:r>
          </w:p>
        </w:tc>
      </w:tr>
      <w:tr w:rsidR="00231FEF" w:rsidRPr="008B64E3" w:rsidTr="00231FEF">
        <w:trPr>
          <w:trHeight w:val="610"/>
        </w:trPr>
        <w:tc>
          <w:tcPr>
            <w:tcW w:w="1252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009" w:type="dxa"/>
          </w:tcPr>
          <w:p w:rsidR="00231FEF" w:rsidRPr="008B64E3" w:rsidRDefault="008B64E3" w:rsidP="00F66068">
            <w:pPr>
              <w:pStyle w:val="1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 xml:space="preserve">Развитие религиозной мысли в западной Европе в xv–xvi вв. </w:t>
            </w:r>
          </w:p>
        </w:tc>
        <w:tc>
          <w:tcPr>
            <w:tcW w:w="1638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 ч</w:t>
            </w:r>
          </w:p>
        </w:tc>
        <w:tc>
          <w:tcPr>
            <w:tcW w:w="1271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  <w:r w:rsidR="00F66068"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</w:t>
            </w:r>
          </w:p>
        </w:tc>
      </w:tr>
      <w:tr w:rsidR="00231FEF" w:rsidRPr="008B64E3" w:rsidTr="008B64E3">
        <w:trPr>
          <w:trHeight w:val="375"/>
        </w:trPr>
        <w:tc>
          <w:tcPr>
            <w:tcW w:w="1252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009" w:type="dxa"/>
          </w:tcPr>
          <w:p w:rsidR="00231FEF" w:rsidRPr="008B64E3" w:rsidRDefault="008B64E3" w:rsidP="008B64E3">
            <w:pPr>
              <w:pStyle w:val="1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Возникновение протестантизма.</w:t>
            </w:r>
          </w:p>
        </w:tc>
        <w:tc>
          <w:tcPr>
            <w:tcW w:w="1638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 ч.</w:t>
            </w:r>
          </w:p>
        </w:tc>
        <w:tc>
          <w:tcPr>
            <w:tcW w:w="1271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  <w:r w:rsidR="00F66068"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</w:t>
            </w:r>
          </w:p>
        </w:tc>
      </w:tr>
      <w:tr w:rsidR="00231FEF" w:rsidRPr="008B64E3" w:rsidTr="008B64E3">
        <w:trPr>
          <w:trHeight w:val="497"/>
        </w:trPr>
        <w:tc>
          <w:tcPr>
            <w:tcW w:w="1252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5009" w:type="dxa"/>
          </w:tcPr>
          <w:p w:rsidR="00231FEF" w:rsidRPr="008B64E3" w:rsidRDefault="008B64E3" w:rsidP="008B64E3">
            <w:pPr>
              <w:pStyle w:val="1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Общая характеристика протестантизма.</w:t>
            </w:r>
          </w:p>
        </w:tc>
        <w:tc>
          <w:tcPr>
            <w:tcW w:w="1638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 ч</w:t>
            </w:r>
          </w:p>
        </w:tc>
        <w:tc>
          <w:tcPr>
            <w:tcW w:w="1271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  <w:r w:rsidR="00F66068"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</w:t>
            </w:r>
          </w:p>
        </w:tc>
      </w:tr>
      <w:tr w:rsidR="00231FEF" w:rsidRPr="008B64E3" w:rsidTr="008B64E3">
        <w:trPr>
          <w:trHeight w:val="747"/>
        </w:trPr>
        <w:tc>
          <w:tcPr>
            <w:tcW w:w="1252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5009" w:type="dxa"/>
          </w:tcPr>
          <w:p w:rsidR="00231FEF" w:rsidRPr="008B64E3" w:rsidRDefault="008B64E3" w:rsidP="008B64E3">
            <w:pPr>
              <w:pStyle w:val="1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Развитие протестантской традиции: церкви, течения, секты, общины.</w:t>
            </w:r>
          </w:p>
        </w:tc>
        <w:tc>
          <w:tcPr>
            <w:tcW w:w="1638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5 ч.</w:t>
            </w:r>
          </w:p>
        </w:tc>
        <w:tc>
          <w:tcPr>
            <w:tcW w:w="1271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  <w:r w:rsidR="00F66068"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</w:t>
            </w:r>
          </w:p>
        </w:tc>
      </w:tr>
      <w:tr w:rsidR="00231FEF" w:rsidRPr="008B64E3" w:rsidTr="008B64E3">
        <w:trPr>
          <w:trHeight w:val="417"/>
        </w:trPr>
        <w:tc>
          <w:tcPr>
            <w:tcW w:w="1252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5009" w:type="dxa"/>
          </w:tcPr>
          <w:p w:rsidR="00231FEF" w:rsidRPr="008B64E3" w:rsidRDefault="008B64E3" w:rsidP="008B64E3">
            <w:pPr>
              <w:pStyle w:val="1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Протестантские храмы и искусств.</w:t>
            </w:r>
            <w:r w:rsidR="00231FEF"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 ч.</w:t>
            </w:r>
          </w:p>
        </w:tc>
        <w:tc>
          <w:tcPr>
            <w:tcW w:w="1271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  <w:r w:rsidR="00F66068"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</w:t>
            </w:r>
          </w:p>
        </w:tc>
      </w:tr>
      <w:tr w:rsidR="00231FEF" w:rsidRPr="008B64E3" w:rsidTr="008B64E3">
        <w:trPr>
          <w:trHeight w:val="666"/>
        </w:trPr>
        <w:tc>
          <w:tcPr>
            <w:tcW w:w="1252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5009" w:type="dxa"/>
          </w:tcPr>
          <w:p w:rsidR="00231FEF" w:rsidRPr="008B64E3" w:rsidRDefault="008B64E3" w:rsidP="008B64E3">
            <w:pPr>
              <w:pStyle w:val="11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Распространение римско-католической церкви.</w:t>
            </w:r>
          </w:p>
        </w:tc>
        <w:tc>
          <w:tcPr>
            <w:tcW w:w="1638" w:type="dxa"/>
          </w:tcPr>
          <w:p w:rsidR="00231FEF" w:rsidRPr="008B64E3" w:rsidRDefault="00231FEF" w:rsidP="00F66068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5 ч.</w:t>
            </w:r>
          </w:p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1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  <w:r w:rsidR="00F66068"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</w:t>
            </w:r>
          </w:p>
        </w:tc>
      </w:tr>
      <w:tr w:rsidR="00231FEF" w:rsidRPr="008B64E3" w:rsidTr="008B64E3">
        <w:trPr>
          <w:trHeight w:val="736"/>
        </w:trPr>
        <w:tc>
          <w:tcPr>
            <w:tcW w:w="1252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5009" w:type="dxa"/>
          </w:tcPr>
          <w:p w:rsidR="00231FEF" w:rsidRPr="008B64E3" w:rsidRDefault="008B64E3" w:rsidP="00F66068">
            <w:pPr>
              <w:pStyle w:val="1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 xml:space="preserve"> Римско-католическая церковь в современном мире.</w:t>
            </w:r>
          </w:p>
        </w:tc>
        <w:tc>
          <w:tcPr>
            <w:tcW w:w="1638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 ч.</w:t>
            </w:r>
          </w:p>
        </w:tc>
        <w:tc>
          <w:tcPr>
            <w:tcW w:w="1271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  <w:r w:rsidR="00F66068"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</w:t>
            </w:r>
          </w:p>
        </w:tc>
      </w:tr>
      <w:tr w:rsidR="00231FEF" w:rsidRPr="008B64E3" w:rsidTr="008B64E3">
        <w:trPr>
          <w:trHeight w:val="421"/>
        </w:trPr>
        <w:tc>
          <w:tcPr>
            <w:tcW w:w="1252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5009" w:type="dxa"/>
          </w:tcPr>
          <w:p w:rsidR="00231FEF" w:rsidRPr="008B64E3" w:rsidRDefault="008B64E3" w:rsidP="008B64E3">
            <w:pPr>
              <w:pStyle w:val="1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Католицизм в России.</w:t>
            </w:r>
          </w:p>
        </w:tc>
        <w:tc>
          <w:tcPr>
            <w:tcW w:w="1638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 ч</w:t>
            </w:r>
          </w:p>
        </w:tc>
        <w:tc>
          <w:tcPr>
            <w:tcW w:w="1271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  <w:r w:rsidR="00F66068"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</w:t>
            </w:r>
          </w:p>
        </w:tc>
      </w:tr>
      <w:tr w:rsidR="00231FEF" w:rsidRPr="008B64E3" w:rsidTr="008B64E3">
        <w:trPr>
          <w:trHeight w:val="529"/>
        </w:trPr>
        <w:tc>
          <w:tcPr>
            <w:tcW w:w="1252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5009" w:type="dxa"/>
          </w:tcPr>
          <w:p w:rsidR="00231FEF" w:rsidRPr="008B64E3" w:rsidRDefault="008B64E3" w:rsidP="008B64E3">
            <w:pPr>
              <w:pStyle w:val="11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sz w:val="28"/>
                <w:szCs w:val="28"/>
              </w:rPr>
              <w:t>Русская православная церковь в xvi–xxi вв.</w:t>
            </w:r>
          </w:p>
        </w:tc>
        <w:tc>
          <w:tcPr>
            <w:tcW w:w="1638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5 ч</w:t>
            </w:r>
          </w:p>
        </w:tc>
        <w:tc>
          <w:tcPr>
            <w:tcW w:w="1271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  <w:r w:rsidR="00F66068"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ч</w:t>
            </w:r>
          </w:p>
        </w:tc>
      </w:tr>
      <w:tr w:rsidR="00231FEF" w:rsidRPr="008B64E3" w:rsidTr="008B64E3">
        <w:trPr>
          <w:trHeight w:val="494"/>
        </w:trPr>
        <w:tc>
          <w:tcPr>
            <w:tcW w:w="1252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09" w:type="dxa"/>
          </w:tcPr>
          <w:p w:rsidR="00231FEF" w:rsidRPr="008B64E3" w:rsidRDefault="00BC55FD" w:rsidP="00F66068">
            <w:pPr>
              <w:pStyle w:val="af"/>
              <w:spacing w:line="360" w:lineRule="auto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итого</w:t>
            </w:r>
          </w:p>
        </w:tc>
        <w:tc>
          <w:tcPr>
            <w:tcW w:w="1638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1271" w:type="dxa"/>
          </w:tcPr>
          <w:p w:rsidR="00231FEF" w:rsidRPr="008B64E3" w:rsidRDefault="00231FEF" w:rsidP="00F66068">
            <w:pPr>
              <w:pStyle w:val="af"/>
              <w:spacing w:line="36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8B64E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17</w:t>
            </w:r>
          </w:p>
        </w:tc>
      </w:tr>
    </w:tbl>
    <w:p w:rsidR="008B64E3" w:rsidRPr="008B64E3" w:rsidRDefault="00803752" w:rsidP="00803752">
      <w:pPr>
        <w:pStyle w:val="af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8B64E3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</w:t>
      </w:r>
    </w:p>
    <w:p w:rsidR="008B64E3" w:rsidRPr="008B64E3" w:rsidRDefault="008B64E3" w:rsidP="008B64E3">
      <w:pPr>
        <w:pStyle w:val="af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8B64E3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</w:t>
      </w:r>
      <w:r w:rsidR="00803752" w:rsidRPr="008B64E3">
        <w:rPr>
          <w:rFonts w:ascii="Times New Roman" w:hAnsi="Times New Roman"/>
          <w:b w:val="0"/>
          <w:bCs w:val="0"/>
          <w:sz w:val="28"/>
          <w:szCs w:val="28"/>
        </w:rPr>
        <w:t xml:space="preserve">    ТЕМАТИЧЕСКОЕ ПЛАНИРОВАНИЕ</w:t>
      </w:r>
    </w:p>
    <w:p w:rsidR="00C9254C" w:rsidRPr="008B64E3" w:rsidRDefault="008B64E3" w:rsidP="008B64E3">
      <w:pPr>
        <w:pStyle w:val="af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8B64E3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</w:t>
      </w:r>
      <w:r w:rsidR="00560C21" w:rsidRPr="008B64E3">
        <w:rPr>
          <w:rFonts w:ascii="Times New Roman" w:hAnsi="Times New Roman"/>
          <w:b w:val="0"/>
          <w:sz w:val="28"/>
          <w:szCs w:val="28"/>
        </w:rPr>
        <w:t xml:space="preserve"> </w:t>
      </w:r>
      <w:r w:rsidR="00C9254C" w:rsidRPr="008B64E3">
        <w:rPr>
          <w:rFonts w:ascii="Times New Roman" w:hAnsi="Times New Roman"/>
          <w:b w:val="0"/>
          <w:sz w:val="28"/>
          <w:szCs w:val="28"/>
        </w:rPr>
        <w:t>6 класс</w:t>
      </w:r>
    </w:p>
    <w:p w:rsidR="00C9254C" w:rsidRPr="008B64E3" w:rsidRDefault="00C9254C" w:rsidP="00803752">
      <w:pPr>
        <w:pStyle w:val="af"/>
        <w:spacing w:before="0" w:after="0" w:line="360" w:lineRule="auto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РАЗДЕЛ 5. «ОСНОВЫ ПРАВОСЛАВНОЙ КУЛЬТУРЫ»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34 часа</w:t>
      </w:r>
    </w:p>
    <w:p w:rsidR="00C9254C" w:rsidRPr="008B64E3" w:rsidRDefault="00C9254C" w:rsidP="00803752">
      <w:pPr>
        <w:pStyle w:val="af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/Повторение, обобщение и углубление </w:t>
      </w:r>
    </w:p>
    <w:p w:rsidR="00C9254C" w:rsidRPr="008B64E3" w:rsidRDefault="00C9254C" w:rsidP="00803752">
      <w:pPr>
        <w:pStyle w:val="af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>учебного материала, изученного в 1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</w:t>
      </w:r>
      <w:r w:rsidRPr="008B64E3">
        <w:rPr>
          <w:rFonts w:ascii="Times New Roman" w:hAnsi="Times New Roman"/>
          <w:b w:val="0"/>
          <w:sz w:val="28"/>
          <w:szCs w:val="28"/>
        </w:rPr>
        <w:t>5 классах/</w:t>
      </w:r>
    </w:p>
    <w:p w:rsidR="00C9254C" w:rsidRPr="008B64E3" w:rsidRDefault="00C9254C" w:rsidP="00803752">
      <w:pPr>
        <w:pStyle w:val="af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Вводный урок. ПРЕДМЕТ ИСТОРИИ РЕЛИГИОЗНОЙ КУЛЬТУРЫ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1 ч.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О чем рассказывает история религиозной культуры.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Для чего нужно изучать историю религиозной культуры.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1. «ЧТО МЫ ЗНАЕМ О ПРАВОСЛАВИИ»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6 ч.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Роль Православия в жизни российского общества. Понятие о культурообразующей религии. Государство и Церковь.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Возникновение Православной Церкви. Значение слов «православие» и «ортодоксия». Апостольский, Поместные и Вселенские Соборы. Борьба с еретическими учениями. Символ веры.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Отделение Римской Церкви. Возникновение протестантской традиции.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Истоки и традиции православного вероучения: суть учения, догматы, понятие о тринитарном учении и христологии.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Источники знаний о Боге: Священное Писание, Священное Предание и окружающий мир. Понятие религиозного чуда. Туринская плащаница.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Славянское язычество. 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Появление первых христиан на Руси.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Святая равноапостольная княгиня Ольга и её сын Святослав.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Первые христиане-мученики на Руси: варяги Федор и Иоанн. Святой равноапостольный князь Владимир. Крещение Руси.</w:t>
      </w:r>
    </w:p>
    <w:p w:rsidR="00C9254C" w:rsidRPr="008B64E3" w:rsidRDefault="005A6CCC" w:rsidP="008B64E3">
      <w:pPr>
        <w:pStyle w:val="ad"/>
        <w:spacing w:line="222" w:lineRule="atLeast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Тема 2. «СВЯЩЕННОЕ ПИСАНИЕ» — 8 ч.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Библия: история создания, композиция.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Книги Ветхого Завета и книги Нового Завета. Канон.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Сюжеты Ветхого Завета: сотворение мира и человека, грехопадение, Каин и Авель, всемирный потоп, Содом и Гоморра, Авраам и явление Троицы, пророк Моисей, получение Моисеем Заповедей Божиих, пророки Ветхого Завета и Мессии.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Книги Нового Завета. Содержание Евангелия.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3. «ХРАМ — ДОМ БОЖИЙ»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7 ч.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Храм как явление общественной жизни россиян. 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Назначение храма. Разновидности храмов.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Прообраз храма — ветхозаветная Скиния собрания и откровения. Устроение Скинии в книге «Исход».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Древнее культовое зодчество на Руси. Первые христианские храмы, развитие зодчества после крещения Руси. Древнейшие из сохранившихся храмов в России. </w:t>
      </w:r>
      <w:r w:rsidRPr="008B64E3">
        <w:rPr>
          <w:rFonts w:ascii="Times New Roman" w:hAnsi="Times New Roman"/>
          <w:color w:val="auto"/>
          <w:sz w:val="28"/>
          <w:szCs w:val="28"/>
        </w:rPr>
        <w:lastRenderedPageBreak/>
        <w:t>Особенности строительства храмов; используемые материалы. Крестово-купольная система. Шатровый стиль в России. Название основных частей храмового здания.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Внутреннее устроение храма. Символическое значение и назначение частей храма. Алтарь. Его устроение. Иконостас: расположение икон на иконостасе, Царские врата, диаконские врата, ярусы (чины). Храмовые предметы и их назначение.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Святыни-храмы православного мира. Храм Воскресения Господня в Иерусалиме. Благодатный Огонь над Гробом Господним. Доставление Благодатного огня, в мае 1992 г. в Россию.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Новый Иерусалим.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История возникновения выражения «сорок сороков» (о московских храмах). Храмы Московского Кремля.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4. «РЕЛИГИОЗНОЕ ИСКУССТВО»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10 ч.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Религиозная тематика в искусстве разных народов. 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Истоки и своеобразие русской культуры. Творчество русских художников и поэтов на религиозные темы. 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Церковное искусство. Назначение и особенности православного искусства. Русская икона, её назначение, содержательные и изобразительные особенности.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Иконопись на Руси: творческая переработка русскими мастерами византий</w:t>
      </w:r>
      <w:r w:rsidRPr="008B64E3">
        <w:rPr>
          <w:rFonts w:ascii="Times New Roman" w:hAnsi="Times New Roman"/>
          <w:color w:val="auto"/>
          <w:sz w:val="28"/>
          <w:szCs w:val="28"/>
        </w:rPr>
        <w:softHyphen/>
        <w:t xml:space="preserve">ских традиций. 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Предание о первой иконе: Спас Нерукотворный. 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Русские иконописцы: Алипий, Феофан Грек, Андрей Рублёв и другие. Особенности иконотворчества. Представление об исихазме.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Разнообразие Богородичных икон. Первые иконы Богоматери. 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Иконография Богородичных икон. Иконографические типы: Оранта, Одигитрия, Елеуса, Панахранта, Агиосаритисса. 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Чудотворные иконы Пресвятой Богородицы: Владимирская, Казанская, Новгородская и Курская Коренная икона «Знамение», Державная, Донская иконы Божией Матери.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Иные виды православного искусства: фреска, мозаика, церковное пение.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Символы православного искусства.</w:t>
      </w:r>
    </w:p>
    <w:p w:rsidR="00691B85" w:rsidRPr="008B64E3" w:rsidRDefault="00C9254C" w:rsidP="008B64E3">
      <w:pPr>
        <w:pStyle w:val="11"/>
        <w:spacing w:after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5. «АГИОГРАФИЯ»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3 ч.</w:t>
      </w:r>
    </w:p>
    <w:p w:rsidR="00691B85" w:rsidRPr="008B64E3" w:rsidRDefault="00691B85" w:rsidP="00691B85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sz w:val="28"/>
          <w:szCs w:val="28"/>
        </w:rPr>
        <w:t xml:space="preserve"> </w:t>
      </w:r>
      <w:r w:rsidRPr="008B64E3">
        <w:rPr>
          <w:rFonts w:ascii="Times New Roman" w:hAnsi="Times New Roman"/>
          <w:color w:val="auto"/>
          <w:sz w:val="28"/>
          <w:szCs w:val="28"/>
        </w:rPr>
        <w:t>Что такое «агиография»? Жития святителя Николая Чудотворца и великомученика Георгия Победоносца.</w:t>
      </w:r>
    </w:p>
    <w:p w:rsidR="00691B85" w:rsidRPr="008B64E3" w:rsidRDefault="00691B85" w:rsidP="00691B85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Жития святого благоверного Александра Невского и преподобного Сергия Радонежского.</w:t>
      </w:r>
    </w:p>
    <w:p w:rsidR="00691B85" w:rsidRPr="008B64E3" w:rsidRDefault="00691B85" w:rsidP="00691B85">
      <w:pPr>
        <w:pStyle w:val="ad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Жития преподобного Серафима Саровского и святого праведного Иоанна Кронштадтского.</w:t>
      </w:r>
    </w:p>
    <w:p w:rsidR="00C9254C" w:rsidRPr="008B64E3" w:rsidRDefault="00C9254C" w:rsidP="00691B85">
      <w:pPr>
        <w:pStyle w:val="11"/>
        <w:spacing w:after="0"/>
        <w:jc w:val="left"/>
        <w:rPr>
          <w:rFonts w:ascii="Times New Roman" w:hAnsi="Times New Roman"/>
          <w:b w:val="0"/>
          <w:sz w:val="28"/>
          <w:szCs w:val="28"/>
        </w:rPr>
      </w:pPr>
    </w:p>
    <w:p w:rsidR="00C9254C" w:rsidRPr="008B64E3" w:rsidRDefault="00560C21" w:rsidP="00803752">
      <w:pPr>
        <w:pStyle w:val="af"/>
        <w:spacing w:before="0" w:after="0" w:line="360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 w:rsidR="00C9254C" w:rsidRPr="008B64E3">
        <w:rPr>
          <w:rFonts w:ascii="Times New Roman" w:hAnsi="Times New Roman"/>
          <w:b w:val="0"/>
          <w:sz w:val="28"/>
          <w:szCs w:val="28"/>
        </w:rPr>
        <w:t>7 класс</w:t>
      </w:r>
    </w:p>
    <w:p w:rsidR="00C9254C" w:rsidRPr="008B64E3" w:rsidRDefault="00C9254C" w:rsidP="00803752">
      <w:pPr>
        <w:pStyle w:val="af"/>
        <w:spacing w:before="0" w:after="0" w:line="360" w:lineRule="auto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РАЗДЕЛ 6. «РАННЕЕ ХРИСТИАНСТВО»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34 часа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1. «О ПОНИМАНИИ ИСТОРИИ»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3 ч.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Роль человека в истории. Россия в мировой истории.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Человек и Бог навстречу друг другу. Древние философы о человеке и обществе. О субъективном понимании истины. Роль универсального духовно-нравственного начала в человеческом обществе.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Попытки рационального понимания миссии Христа. Распространение содержания Нового Завета. Откровение Иоанна Богослова. Понятие образа Божия в человеке. Грех, страсть. Антихрист.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>Тема 2. «МИР НАКАНУНЕ РОЖДЕСТВА ХРИСТОВА»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 xml:space="preserve"> — 5 ч.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lastRenderedPageBreak/>
        <w:t xml:space="preserve">Политическое устроение Римской империи во </w:t>
      </w:r>
      <w:r w:rsidRPr="008B64E3">
        <w:rPr>
          <w:rFonts w:ascii="Times New Roman" w:hAnsi="Times New Roman"/>
          <w:color w:val="auto"/>
          <w:sz w:val="28"/>
          <w:szCs w:val="28"/>
          <w:lang w:val="en-US"/>
        </w:rPr>
        <w:t>II</w:t>
      </w:r>
      <w:r w:rsidRPr="008B64E3">
        <w:rPr>
          <w:rFonts w:ascii="Times New Roman" w:hAnsi="Times New Roman"/>
          <w:color w:val="auto"/>
          <w:sz w:val="28"/>
          <w:szCs w:val="28"/>
        </w:rPr>
        <w:t>–</w:t>
      </w:r>
      <w:r w:rsidRPr="008B64E3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8B64E3">
        <w:rPr>
          <w:rFonts w:ascii="Times New Roman" w:hAnsi="Times New Roman"/>
          <w:color w:val="auto"/>
          <w:sz w:val="28"/>
          <w:szCs w:val="28"/>
        </w:rPr>
        <w:t>. Вв. до Р. Х.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Древняя Палестина накануне Рождества Христова. 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Культура и религиозные верования в Римской империи переломного времени. Кризис верований. Обожествление императора.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Ожидание Мессии. Хранение веры израильтянами. Фарисеи, саддукеи, ессеи, ферапевты. 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Кумранская община.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3. «НОВАЯ ЭРА И РОЖДЕСТВО ХРИСТОВО»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3 ч.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Общее приготовление мира к Благовестию. Святая земля в период новой эры.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Историчность евангельских событий. Новый Завет как древнейший документ </w:t>
      </w:r>
      <w:r w:rsidRPr="008B64E3"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 w:rsidRPr="008B64E3">
        <w:rPr>
          <w:rFonts w:ascii="Times New Roman" w:hAnsi="Times New Roman"/>
          <w:color w:val="auto"/>
          <w:sz w:val="28"/>
          <w:szCs w:val="28"/>
        </w:rPr>
        <w:t xml:space="preserve"> – начала </w:t>
      </w:r>
      <w:r w:rsidRPr="008B64E3">
        <w:rPr>
          <w:rFonts w:ascii="Times New Roman" w:hAnsi="Times New Roman"/>
          <w:color w:val="auto"/>
          <w:sz w:val="28"/>
          <w:szCs w:val="28"/>
          <w:lang w:val="en-US"/>
        </w:rPr>
        <w:t>II</w:t>
      </w:r>
      <w:r w:rsidRPr="008B64E3">
        <w:rPr>
          <w:rFonts w:ascii="Times New Roman" w:hAnsi="Times New Roman"/>
          <w:color w:val="auto"/>
          <w:sz w:val="28"/>
          <w:szCs w:val="28"/>
        </w:rPr>
        <w:t xml:space="preserve"> вв. Апокрифы. Свидетельства противников христианства о Христе. Иосиф Флавий «Иудейские древности». 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Отсчёт новой эры от Рождества Христова. Религиозное понимание новой эры как эры с Христом. Проблемы вычисления времени рождения Иисуса Христа. Расчёты Дионисия Малого. Празднование Рождества Христова по юлианскому и григорианскому календарю.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4. «КАК ПРИШЛО В МИР ХРИСТИАНСТВО»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6 ч.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Рождение Христа и первые христиане. 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Спасение для всех и для каждого. Отношения Христа с каждым человеком как единственным. Овчая купель: понимание духовного смысла исцеления больного у Овчей купальни. Вселенский характер учения Христа. 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Язык Благовестия. Форма иносказательного поучения.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Притча о благоразумном и неблагоразумном домоправителях. Притча о званных и избранных.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Притча о блудном сыне.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Апостольская миссия. Проповеди и судьбы св. Апостолов из 12-ти. Апостолы из 70-ти.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5. «НАЧАЛО РАННЕХРИСТИАНСКОЙ ЦЕРКВИ»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2 ч.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Рождение Церкви. Выборы апостола вместо Иуды Искариота. Сошествие Святого Духа. 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Жизнь первых христиан. Иаков Праведный – первый епископ Иерусалимский. Происхождение понятия «симония». Отношения в Церкви Христовой. Погибель супругов Анании и Сапфиры. Начало гонений на христиан. Святой первомученик Стефан.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6. «ПРОПОВЕДЬ ИСТИНЫ»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11 ч.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Деяния Апостолов из 12-ти. Условия распространения Евангелия. Мученическая кончина святого Апостола Иакова Зеведеева. Проповедничество святого Апостола Андрея Первозванного. Святой Апостол Иоанн Богослов. 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Деяния святого Апостола Петра.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Обращение в христианство и деяния святого Апостола Павла.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Труды Апостолов из 70-ти.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Жизнь Божией Матери после Вознесения Иисуса Христа. Удел Пресвятой Богородицы по жребию. Пребывание Божией Матери Афона. Посещение Пресвятой Богородицей Кипра. Успение Пресвятой Богородицы.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Апостольский Собор. Причина созыва Апостольского Собора. Решения Апостольского Собора.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Книги Нового Завета. Понятия «канон», «подложные книги», «апокриф». Канонический состав Нового Завета.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lastRenderedPageBreak/>
        <w:t xml:space="preserve">Гонения на Церковь. Причины гонений. Периодизация истории гонений на христиан. Описания гонений епископом и историком Евсевием Памфилом. 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Святые мученики первых веков. Священномученик Игнатий Богоносец, епископ Антиохийский. Святой мученик Иустин Философ. Священномученик Поликарп, епископ Смирнский. Священномученик Киприан. Епископ Карфагенский.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Святые мученицы раннехристианской Церкви. Святые мученицы Вера, Надежда, Любовь и мать их София. Святая великомученица Анастасия Узорешительница. Святые великомученица Екатерина и мученица царица Августа. Святые великомученица Варвара и мученица Иулиания.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Апологеты. Возникновение и назначение апологий. Судебная и научная апологетика. Научные противники христианства. Апологетические труды Тертуллиана Квинта Септимия Флоренса, Минуция Феликса, Ермилия, святителя Феофила, историка и епископа Евсевия Памфила. Александрийское огласительное училище. Тит Флавий Климент. Ориген.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7. «ЦЕРКОВЬ ГОСУДАРСТВЕННАЯ»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1 ч.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Святой равноапостольный Константин Великий. Эдикт </w:t>
      </w:r>
      <w:smartTag w:uri="urn:schemas-microsoft-com:office:smarttags" w:element="metricconverter">
        <w:smartTagPr>
          <w:attr w:name="ProductID" w:val="311 г"/>
        </w:smartTagPr>
        <w:r w:rsidRPr="008B64E3">
          <w:rPr>
            <w:rFonts w:ascii="Times New Roman" w:hAnsi="Times New Roman"/>
            <w:color w:val="auto"/>
            <w:sz w:val="28"/>
            <w:szCs w:val="28"/>
          </w:rPr>
          <w:t>311 г</w:t>
        </w:r>
      </w:smartTag>
      <w:r w:rsidRPr="008B64E3">
        <w:rPr>
          <w:rFonts w:ascii="Times New Roman" w:hAnsi="Times New Roman"/>
          <w:color w:val="auto"/>
          <w:sz w:val="28"/>
          <w:szCs w:val="28"/>
        </w:rPr>
        <w:t xml:space="preserve">. Миланский эдикт. Святая равноапостольная царица Елена и её труды на Святой земле. Воздвижение креста Господня. Строительство храма Вознесения в Иерусалиме. Константинополь – первая христианская столица. 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8. «РАННЕХРИСТИАНСКОЕ ЦЕРКОВНОЕ ИСКУССТВО»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2 ч.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Начало церковного искусства. Отношение христиан к языческой культуре. Основы христианской этики и эстетики. Отношение к изображениям. Появление первых образов.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Символы, образы, сюжеты раннехристианского искусства. Возникновение христианской символики. Заимствование стилей и новые мотивы в искусстве. Торжество христианство в Римской империи, строительство и украшение христианских храмов.</w:t>
      </w:r>
    </w:p>
    <w:p w:rsidR="00C9254C" w:rsidRPr="008B64E3" w:rsidRDefault="00C9254C" w:rsidP="008B64E3">
      <w:pPr>
        <w:pStyle w:val="ad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Итоговый урок «Истоки и особенности христианского церковного искусства» </w:t>
      </w:r>
      <w:r w:rsidRPr="008B64E3">
        <w:rPr>
          <w:rFonts w:ascii="Times New Roman" w:hAnsi="Times New Roman"/>
          <w:bCs/>
          <w:sz w:val="28"/>
          <w:szCs w:val="28"/>
        </w:rPr>
        <w:t>—</w:t>
      </w:r>
      <w:r w:rsidRPr="008B64E3">
        <w:rPr>
          <w:rFonts w:ascii="Times New Roman" w:hAnsi="Times New Roman"/>
          <w:color w:val="auto"/>
          <w:sz w:val="28"/>
          <w:szCs w:val="28"/>
        </w:rPr>
        <w:t xml:space="preserve"> 1 ч. </w:t>
      </w:r>
    </w:p>
    <w:p w:rsidR="00C9254C" w:rsidRPr="008B64E3" w:rsidRDefault="00C9254C" w:rsidP="008B64E3">
      <w:pPr>
        <w:pStyle w:val="ad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вского и преподобного Сергия Радонежского.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Жития преподобного Серафима Саровского и святого праведного Иоанна Кронштадтского.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C9254C" w:rsidRPr="008B64E3" w:rsidRDefault="00803752" w:rsidP="00803752">
      <w:pPr>
        <w:pStyle w:val="af"/>
        <w:spacing w:before="0" w:after="0" w:line="360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                                           </w:t>
      </w:r>
      <w:r w:rsidR="00C9254C" w:rsidRPr="008B64E3">
        <w:rPr>
          <w:rFonts w:ascii="Times New Roman" w:hAnsi="Times New Roman"/>
          <w:b w:val="0"/>
          <w:sz w:val="28"/>
          <w:szCs w:val="28"/>
        </w:rPr>
        <w:t>8 класс</w:t>
      </w:r>
    </w:p>
    <w:p w:rsidR="00C9254C" w:rsidRPr="008B64E3" w:rsidRDefault="00C9254C" w:rsidP="00803752">
      <w:pPr>
        <w:pStyle w:val="af"/>
        <w:spacing w:before="0" w:after="0" w:line="360" w:lineRule="auto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РАЗДЕЛ 7 «ХРИСТИАНСТВО В V–XV вв.»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34 часа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1. «РАСПРОСТРАНЕНИЕ ХРИСТИАНСТВА К </w:t>
      </w:r>
      <w:r w:rsidRPr="008B64E3">
        <w:rPr>
          <w:rFonts w:ascii="Times New Roman" w:hAnsi="Times New Roman"/>
          <w:b w:val="0"/>
          <w:caps/>
          <w:sz w:val="28"/>
          <w:szCs w:val="28"/>
        </w:rPr>
        <w:t xml:space="preserve">НАЧалу </w:t>
      </w:r>
      <w:r w:rsidRPr="008B64E3">
        <w:rPr>
          <w:rFonts w:ascii="Times New Roman" w:hAnsi="Times New Roman"/>
          <w:b w:val="0"/>
          <w:sz w:val="28"/>
          <w:szCs w:val="28"/>
        </w:rPr>
        <w:t xml:space="preserve">V ВЕКА»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 xml:space="preserve">— 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bCs w:val="0"/>
          <w:sz w:val="28"/>
          <w:szCs w:val="28"/>
        </w:rPr>
        <w:t>7 ч.</w:t>
      </w:r>
    </w:p>
    <w:p w:rsidR="00C9254C" w:rsidRPr="008B64E3" w:rsidRDefault="00C9254C" w:rsidP="00803752">
      <w:pPr>
        <w:pStyle w:val="ad"/>
        <w:spacing w:line="21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Иоанн Богослов. Источники вероучения новозаветной Церкви. Ортодоксальная (православная) позиция. 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Борьба с ересями. Ереси иудействующих (евиониты, назареи, елкезаиты, самсеи). Гностицизм, манихеи. Николаиты. Антитринитарии. Монтанизм. Хилиазм.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Вселенские Соборы.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Возникновение монашества. Основные разновидности монашества: отшельничество (анахоретство) и общежительные монастыри (киновии).Антоний Великий — основатель отшельничества.Родоначальник общежительных монастырей — Пахомий Великий.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Главная цель монашества — восстановление полноты богообщения. Понятие аскетизма.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Писатели и отцы Церкви. Патристика (патрология). Православная патрология.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lastRenderedPageBreak/>
        <w:t>IV век — золотой век святоотеческой письменности. Афанасий Александрийский.Василий Великий, Григорий Богослов.Григорий Нисский, Иоанн Златоуст.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2. «ИСТОРИЯ ВОЗНИКНОВЕНИЯ РИМСКО-КАТОЛИЧЕСКОГО </w:t>
      </w:r>
      <w:r w:rsidRPr="008B64E3">
        <w:rPr>
          <w:rFonts w:ascii="Times New Roman" w:hAnsi="Times New Roman"/>
          <w:b w:val="0"/>
          <w:sz w:val="28"/>
          <w:szCs w:val="28"/>
        </w:rPr>
        <w:br/>
        <w:t>НАПРАВЛЕНИЯ В ХРИСТИАНСТВЕ»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 xml:space="preserve"> — 3 ч.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«Римский папа» — появление термина в III–IV вв. Привилегированное положение римского епископа, претендента на почетное и юридическое первенство среди всех христианских епископов. История папства. 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Латинизация и христианизация европейских народов с V века. 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Развитие «латинского» направления в христианстве на религиозно-политических и правовых прецедентах. Особенности римского богослужения. 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Самостоятельное внесение добавлений и изменений в Символ веры в Римской церкви. Латеранские соборы.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Разделение Римской империи на Западную и Восточную, упадок императорской власти на Западе.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Формальное разделение христианства в 1054 году. Анафема Льва IX и Михаила Керуллария друг на друга.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Униформизм латинского христианства, преследование инакомыслящих и инаковерующих.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3. «РЕФОРМЫ КАТОЛИЧЕСКОЙ ЦЕРКВИ XI–XII вв.»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2 ч.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Церковные реформы, начатые папой Львом IX. Причины и задачи реформ.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Реформа папы Григория VII. 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4. «КРЕСТОВЫЕ ПОХОДЫ»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3 ч.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Исторические и религиозные причины крестовых походов. Призыв папы Урбана II к I крестовому походу на церковном соборе в Клермоне в </w:t>
      </w:r>
      <w:smartTag w:uri="urn:schemas-microsoft-com:office:smarttags" w:element="metricconverter">
        <w:smartTagPr>
          <w:attr w:name="ProductID" w:val="1095 г"/>
        </w:smartTagPr>
        <w:r w:rsidRPr="008B64E3">
          <w:rPr>
            <w:rFonts w:ascii="Times New Roman" w:hAnsi="Times New Roman"/>
            <w:color w:val="auto"/>
            <w:sz w:val="28"/>
            <w:szCs w:val="28"/>
          </w:rPr>
          <w:t>1095 г</w:t>
        </w:r>
      </w:smartTag>
      <w:r w:rsidRPr="008B64E3">
        <w:rPr>
          <w:rFonts w:ascii="Times New Roman" w:hAnsi="Times New Roman"/>
          <w:color w:val="auto"/>
          <w:sz w:val="28"/>
          <w:szCs w:val="28"/>
        </w:rPr>
        <w:t>. Результаты похода.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Крестовые походы XII в. Цели и результаты IV крестового похода. Взаимоотношения между Западной и Восточной Церквами после крестовых походов.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>Тема 5. «КАТОЛИЧЕСКИЕ ОРДЕНЫ»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 xml:space="preserve"> — 3 ч.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Причины возникновения на Западе католических орденов в XIII в. Св. Доминик. Орден доминиканцев. Св. Франциск Ассизский — один из самых почитаемых католических святых. Францисканский орден. Стигматы. Католические стигматики.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Альберт Великий. Св. Фома Аквинский. Св. Клара из Ассизи. Орден кларисс. Орден кармелитов. Происхождение орденов тамплиеров и госпитальеров.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>Тема 6. «ЕРЕСИ И ИНКВИЗИЦИЯ»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 xml:space="preserve"> — 3 ч.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Проблема «власти на земле» в католической культуре. Великий раскол Католической церкви в VI в.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Ересь катаров. Борьба доминиканского ордена с «религиозным невежеством» христиан. Движение альбигойцев.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Создание инквизиции как церковного института. Передача инквизиции доминиканцам и францисканцам. Деятельность инквизиции в Западной Европе.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7. «РАЗВИТИЕ ПРАВОСЛАВНОЙ ТРАДИЦИИ В V–IX вв.»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3 ч.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Соборные традиции Православной Церкви. Правило рецепции. Возвышение Константинопольской епископской кафедры. Создание единого Типикона. Формирование литургической основы Православной Церкви и принципов церковного искусства в Византийской церкви. 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«Эпанагога» императора Василия I Македонянина и идея «симфонии Царства и Священства». 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История монашества Святой горы Афон.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lastRenderedPageBreak/>
        <w:t xml:space="preserve">Тема 8. «РАСПРОСТРАНЕНИЕ ПРАВОСЛАВНОЙ ЦЕРКОВНОЙ ТРАДИЦИИ СРЕДИ СЛАВЯН»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8 ч.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Миссия учителей словенских — св. Кирилла и св. Мефодия. 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Просветительская деятельность св. Кирилла и св. Мефодия в Моравии. Сопротивление латино-немецкого духовенства.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Продолжение просвещения славян учениками св. Кирилла и св. Мефодия в Болгарии.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Становление Сербской церкви. Великий жупан Михаил Неманя и его сыновья Стефан Первовенчанный и святитель Савва. История монастыря Хиландар на Афоне.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Крещение Руси. Византинизм русской культуры. 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Осмысление значения и смысла христианства в «Слове о Законе и Благодати» митрополита Иллариона. 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Борьба русского народа за сохранение православия как государственной религии и духовной основы русской национальной культуры. 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Монашество на Руси. 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Иосифляне и нестяжатели. Преподобные Иосиф Волоцкий и Нил Сорский.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Русский монастырь Св. Пантелеимона на Афоне.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9. «АВТОКЕФАЛИЯ РУССКОЙ ЦЕРКВИ»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3 ч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Лионская уния 1274 г. и отношение к ней Русской Православной Церкви.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Флорентийская уния 1439 г. и религиозные предпосылки обретения Русской Церковью полной самостоятельности. Арест митрополита Исидора. Поставление собором русских епископов 1448 г. архиепископа Рязанского Ионы митрополитом Московским и всея Руси.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Развитие идеи «Москва — третий Рим».</w:t>
      </w:r>
      <w:r w:rsidR="00803752" w:rsidRPr="008B64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03752" w:rsidRPr="008B64E3" w:rsidRDefault="00803752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C9254C" w:rsidRPr="008B64E3" w:rsidRDefault="00803752" w:rsidP="00803752">
      <w:pPr>
        <w:pStyle w:val="af"/>
        <w:spacing w:before="0" w:after="0" w:line="360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                                         </w:t>
      </w:r>
      <w:r w:rsidR="00C9254C" w:rsidRPr="008B64E3">
        <w:rPr>
          <w:rFonts w:ascii="Times New Roman" w:hAnsi="Times New Roman"/>
          <w:b w:val="0"/>
          <w:sz w:val="28"/>
          <w:szCs w:val="28"/>
        </w:rPr>
        <w:t>9 класс</w:t>
      </w:r>
    </w:p>
    <w:p w:rsidR="00C9254C" w:rsidRPr="008B64E3" w:rsidRDefault="00C9254C" w:rsidP="00803752">
      <w:pPr>
        <w:pStyle w:val="af"/>
        <w:spacing w:before="0" w:after="0" w:line="360" w:lineRule="auto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РАЗДЕЛ 8. «ХРИСТИАНСТВО В XVI–XX вв.»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34 часа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1. «РАЗВИТИЕ РЕЛИГИОЗНОЙ МЫСЛИ В ЗАПАДНОЙ ЕВРОПЕ </w:t>
      </w:r>
      <w:r w:rsidRPr="008B64E3">
        <w:rPr>
          <w:rFonts w:ascii="Times New Roman" w:hAnsi="Times New Roman"/>
          <w:b w:val="0"/>
          <w:sz w:val="28"/>
          <w:szCs w:val="28"/>
        </w:rPr>
        <w:br/>
        <w:t xml:space="preserve">В XV–XVI вв.»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2 ч.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Католическая церковь и народные движения на Западе в XV в. Духовные поиски и критика церковных нравов.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Св. Бернардин Сиенский. Св. Викентий Феррер. Джироламо Савонарола.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Идеи гуманизма в западной культуре.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2. «ВОЗНИКНОВЕНИЕ ПРОТЕСТАНТИЗМА»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4 ч.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Сбор средств на строительство храма Св. Петра в Риме. Практика продажи индульгенций, обесценивание таинств Католической церкви и подрыв христианской идеи спасения. 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«95 тезисов» 31 октября 1517 года священника и профессора теологии Виттенбергского университета Мартина Лютера (1483–1543). Отлучение от церкви и объявление М. Лютера вне закона. Жизнь, проповедь и переводческая деятельность М. Лютера. 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Официальная протестация глав и представителей свободных городов против сейма в 1529 году в г. Шпейере.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Другие лидеры ранней реформации: У. Цвингли. Томас Мюнцер. Менно Симонс.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Консервативное крыло реформации: кальвинизм и англиканство. Жан Кальвин. «Наставления в христианской вере».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Социально-экономические и религиозно-политические предпосылки Реформации. 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3. «ОБЩАЯ ХАРАКТЕРИСТИКА ПРОТЕСТАНТИЗМА»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4 ч.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lastRenderedPageBreak/>
        <w:t>Значение термина «северная традиция»; распространение среди народов Северной Европы и Северной Америки, сегодня — по всему миру.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Термины «протестант», «реформаторы», «евангелисты». Классификация протестантских церквей по деноминациям. 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Высочайшая степень адаптации протестантских деноминаций к местным условиям за счет высокой степени рассеяния. Своеобразие протестантизма в существовании множества различных независимых христианских движений, церквей, общин и сект, автономных в своей религиозной жизни; объединение их на национальном или международном уровне по принципу общей цели.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Отказ от латыни и переосмысление христианства в категориях национальных культур и национальных языков.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Перенос религиозной протестантской множественности в Новый Свет в результате европейской иммиграции в Америку. Новые американские церкви, секты, объединения.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Формирование протестантских церквей на основе общих религиозных принципов северной традиции: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1)</w:t>
      </w:r>
      <w:r w:rsidRPr="008B64E3">
        <w:rPr>
          <w:rFonts w:ascii="Times New Roman" w:hAnsi="Times New Roman"/>
          <w:color w:val="auto"/>
          <w:sz w:val="28"/>
          <w:szCs w:val="28"/>
        </w:rPr>
        <w:tab/>
        <w:t>единственный источник вероучения — Священное Писание, отрицание авторитета Священного Предания;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2)</w:t>
      </w:r>
      <w:r w:rsidRPr="008B64E3">
        <w:rPr>
          <w:rFonts w:ascii="Times New Roman" w:hAnsi="Times New Roman"/>
          <w:color w:val="auto"/>
          <w:sz w:val="28"/>
          <w:szCs w:val="28"/>
        </w:rPr>
        <w:tab/>
        <w:t>достижение спасения не делами, а только верой в Бога;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3)</w:t>
      </w:r>
      <w:r w:rsidRPr="008B64E3">
        <w:rPr>
          <w:rFonts w:ascii="Times New Roman" w:hAnsi="Times New Roman"/>
          <w:color w:val="auto"/>
          <w:sz w:val="28"/>
          <w:szCs w:val="28"/>
        </w:rPr>
        <w:tab/>
        <w:t>признание только двух таинств: Крещения и Причащения;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4)</w:t>
      </w:r>
      <w:r w:rsidRPr="008B64E3">
        <w:rPr>
          <w:rFonts w:ascii="Times New Roman" w:hAnsi="Times New Roman"/>
          <w:color w:val="auto"/>
          <w:sz w:val="28"/>
          <w:szCs w:val="28"/>
        </w:rPr>
        <w:tab/>
        <w:t>удешевление и упрощение культов, обрядов, облика церкви; удаление икон, статуй, мощей, алтаря;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5)</w:t>
      </w:r>
      <w:r w:rsidRPr="008B64E3">
        <w:rPr>
          <w:rFonts w:ascii="Times New Roman" w:hAnsi="Times New Roman"/>
          <w:color w:val="auto"/>
          <w:sz w:val="28"/>
          <w:szCs w:val="28"/>
        </w:rPr>
        <w:tab/>
        <w:t>отрицание необходимости безбрачия; признание монашества бесполезным;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6)</w:t>
      </w:r>
      <w:r w:rsidRPr="008B64E3">
        <w:rPr>
          <w:rFonts w:ascii="Times New Roman" w:hAnsi="Times New Roman"/>
          <w:color w:val="auto"/>
          <w:sz w:val="28"/>
          <w:szCs w:val="28"/>
        </w:rPr>
        <w:tab/>
        <w:t>отрицание единой иерархической структуры церкви и верховной власти римского папы.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4. «РАЗВИТИЕ ПРОТЕСТАНТСКОЙ ТРАДИЦИИ: ЦЕРКВИ, ТЕЧЕНИЯ, СЕКТЫ, ОБЩИНЫ»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5 ч.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Формирование двух основных течений протестантизма в период Реформации. Собственно протестантское направление. Умеренно-консервативные лютеран</w:t>
      </w:r>
      <w:r w:rsidRPr="008B64E3">
        <w:rPr>
          <w:rFonts w:ascii="Times New Roman" w:hAnsi="Times New Roman"/>
          <w:color w:val="auto"/>
          <w:sz w:val="28"/>
          <w:szCs w:val="28"/>
        </w:rPr>
        <w:softHyphen/>
        <w:t xml:space="preserve">ские церкви. 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Кальвинистские и реформаторские церкви. Методические церкви XVIII века.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Англиканская церковь.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«Церковь уверовавших». Меннониты, конгрегационалисты, баптисты, квакеры, адвентисты. Церковь Христа, Свидетели Иеговы. 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Церковь учеников Христа. Церковь Святости.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Сближение и смешивание консервативного и радикального течений начиная с XVII века. Возникновение новых протестантских церквей, общин и сект. Мормоны и пятидесятники.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Религиозно-нравственные течения XVIII века. «Освящение» повседневной жизни верующих, святость и спасение через активную профессиональную деятельность. Обмирщение церковной жизни. Секуляризация.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Влияние протестантской теологии на появление и развитие рационализма в век Просвещения, позднее — на философию либерализма, в ХХ веке — на развитие экзистенциализма и диалектической теологии. 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Активное участие протестантских церквей в движении за объединение всех христианских конфессий. Экуменизм.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Современное обновленчество — протестантизм восточного обряда. Евангелические кампании в Восточной Европе. Идеология. Цели. Разнообразие современного обновленчества.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Тоталитарные секты.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lastRenderedPageBreak/>
        <w:t>Тема 5. «ПРОТЕСТАНТСКИЕ ХРАМЫ И ИСКУССТВО»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 xml:space="preserve"> — 3 ч.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Внешний вид и внутреннее устроение протестантских храмов. Богослужения. Кладбища. </w:t>
      </w:r>
    </w:p>
    <w:p w:rsidR="00C9254C" w:rsidRPr="008B64E3" w:rsidRDefault="00C9254C" w:rsidP="00803752">
      <w:pPr>
        <w:pStyle w:val="ad"/>
        <w:spacing w:line="222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Искусство протестантского Запада.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6. «РАСПРОСТРАНЕНИЕ РИМСКО-КАТОЛИЧЕСКОЙ ЦЕРКВИ»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 xml:space="preserve">— 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bCs w:val="0"/>
          <w:sz w:val="28"/>
          <w:szCs w:val="28"/>
        </w:rPr>
        <w:t>5 ч.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Распространение Церкви латинской традиции на юге Западной Европы. Крестовые походы под парусами Португалии и Испании в Центральную и Южную Америку, на Африканское побережье и в отдельные регионы Азии в XVI в. Результат миссионерской деятельности и колониальной экспансии XIX–ХХ вв. — широкое географическое распространение Римско-католической церкви в Америке, Австралии и др. регионах.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Глубочайший кризис в истории Римско-католической церкви в результате Реформации. 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Борьба с гугенотами. Расправа над протестантами в ночь накануне праздника Св. Варфоломея (24 августа) в Париже.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Возникновение ордена иезуитов. 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Тридентский собор 1545–1563 гг. Контрреформация.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Деление Европы на католические и протестантские государства. Вестфальский мирный договор 1648 г., принцип «чье правление, того и религия». 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Укрепление светского начала в жизни западноевропейского общества. Антиклерикальные выступления. Великая Французская революция. Политизирование деятельности Римско-католической церкви в ХIХ веке. I Ватиканский собор 1869–1870 гг. Выход из церкви части католиков и формирование ими самостоятельной старокатолической церкви.</w:t>
      </w:r>
    </w:p>
    <w:p w:rsidR="00C9254C" w:rsidRPr="008B64E3" w:rsidRDefault="00C9254C" w:rsidP="00803752">
      <w:pPr>
        <w:pStyle w:val="ad"/>
        <w:spacing w:line="220" w:lineRule="atLeast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Последствия Франко-прусской войны 1870–1871 гг. Прекращение самостоятельного существования Папского государства. Восстановление фашистским режимом Муссолини Папской области в 1929 г., создание государства Ватикан.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>Тема 7. «РИМСКО-КАТОЛИЧЕСКАЯ ЦЕРКОВЬ В СОВРЕМЕННОМ МИРЕ»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 xml:space="preserve"> — 3 ч.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Католицизм как самая многочисленная ветвь в христианстве. 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Рост католических церквей в Латинской Америке и Африке. Период качественных перемен в латинской традиции западного христианства. Перевод Библии на местные языки. Введение в жизнь церкви элементов местных культур и обычаев.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Напряжение между латинским центром и многоязычной неевропейской периферией, между универсализмом доктрин и множественностью национальных форм его выражения. Ватиканский собор 1962–1965 гг. Практическое воплощение нового курса Римско-католической церкви папой Павлом VI (1963–1978).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Римский Папа Иоанн Павел II. «Славянизация» латинских традиций. Осуждение теории марксизма, критика коммунизма.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Римско-католическая церковь как уникальная иерархическая структура с переплетением религиозных, экономических, политических и социальных элементов. Влияние на образование, здравоохранение, политику, архитектуру, искусство, литературу.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Особенности латинского вероучения, обрядовости, церковного искусства.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Униатские церкви различных обрядов: греческого, халдейского, армянского, маронитского, сирийского, коптского.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8. «КАТОЛИЦИЗМ В РОССИИ»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3 ч.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Географическое положение и культурно-политические условия России Х века. Получение в Корсуни от папы римского святых мощей в год крещения Владимира. </w:t>
      </w:r>
      <w:r w:rsidRPr="008B64E3">
        <w:rPr>
          <w:rFonts w:ascii="Times New Roman" w:hAnsi="Times New Roman"/>
          <w:color w:val="auto"/>
          <w:sz w:val="28"/>
          <w:szCs w:val="28"/>
        </w:rPr>
        <w:lastRenderedPageBreak/>
        <w:t>Доступ на Русскую землю западного и восточного христианства. Предложение антипапы Климента III о соединении церквей в 1091 г. Получение русским митрополитом мощей святых.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Возможность заключать браки с латинянами с предварительным их крещением в Православной Церкви. Латинские церкви XII–XIII вв. в Киеве, Переяславле, Смоленске, Полоцке, Пскове, Новгороде и Ладоге.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Католическая пропаганда на юго-западе Руси. Временное завоевание Галича венгерским королем Андреем (1214–1219).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Переговоры с римским папой во время монголо-татарского ига. Назначение католического епископа в Киеве в 1320 г.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Борьба северной Руси за верность православию.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Отношения Русской Церкви с Латинской после Флорентийской унии 1439 г. при Иване III, Василии III, Иване Грозном.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Попытки ввести католичество в России в Смутное время. 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В правление Петра I свободный въезд в Россию и право на строительство храмов.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Указ 14 декабря 1772 г. о непосредственном надзоре Российского государства за организацией латинских и униатских церквей.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Церковь греческого (восточного) обряда на территории современной России.</w:t>
      </w:r>
    </w:p>
    <w:p w:rsidR="00C9254C" w:rsidRPr="008B64E3" w:rsidRDefault="00C9254C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 xml:space="preserve">Тема 9. «РУССКАЯ ПРАВОСЛАВНАЯ ЦЕРКОВЬ В XVI–XXI вв.» </w:t>
      </w:r>
      <w:r w:rsidRPr="008B64E3">
        <w:rPr>
          <w:rFonts w:ascii="Times New Roman" w:hAnsi="Times New Roman"/>
          <w:b w:val="0"/>
          <w:bCs w:val="0"/>
          <w:sz w:val="28"/>
          <w:szCs w:val="28"/>
        </w:rPr>
        <w:t>— 5 ч.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Установление патриаршества на Руси при царе Федоре Иоанновиче, в 1589 г. Поставление патриархом Константинопольским Иеремией митрополита Иова первым патриархом Московским и всея Руси.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 xml:space="preserve">Реформы патриарха Никона. 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Старообрядчество: центры, течения. Единоверческая Церковь. Попытка к преодолению раскола Русской Церкви на Поместном соборе 1971 г.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Синодальный период Русской Православной Церкви.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Восстановление патриаршества на Поместном соборе в августе 1917 — сентябре 1918 г. Положение Русской Церкви после Октябрьской революции. Декрет 1918 г. «Об отделении Церкви от государства и школы от Церкви». Волна «показательных процессов» над духовенством. Святитель Тихон (Беллавин), патриарх Московский и всея Руси.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Обновленческое движение. «Декларация митрополита Сергия» (Страгородского).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Православная Церковь в эмиграции.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Возрождение церковной жизни в России к концу XX века.</w:t>
      </w:r>
    </w:p>
    <w:p w:rsidR="00C9254C" w:rsidRPr="008B64E3" w:rsidRDefault="00C9254C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Укорененность православия в культурной жизни России.</w:t>
      </w:r>
    </w:p>
    <w:p w:rsidR="00BD4B01" w:rsidRPr="008B64E3" w:rsidRDefault="00BD4B01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81A84" w:rsidRPr="008B64E3" w:rsidRDefault="00181A84" w:rsidP="00803752">
      <w:pPr>
        <w:pStyle w:val="1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8B64E3">
        <w:rPr>
          <w:rFonts w:ascii="Times New Roman" w:hAnsi="Times New Roman"/>
          <w:b w:val="0"/>
          <w:sz w:val="28"/>
          <w:szCs w:val="28"/>
        </w:rPr>
        <w:t>УЧЕБНО-МЕТОДИЧЕСКОЕ ОБЕСПЕЧЕНИЕ КУРСА</w:t>
      </w:r>
    </w:p>
    <w:p w:rsidR="00181A84" w:rsidRPr="008B64E3" w:rsidRDefault="00181A84" w:rsidP="00803752">
      <w:pPr>
        <w:pStyle w:val="ad"/>
        <w:jc w:val="left"/>
        <w:rPr>
          <w:rFonts w:ascii="Times New Roman" w:hAnsi="Times New Roman"/>
          <w:sz w:val="28"/>
          <w:szCs w:val="28"/>
        </w:rPr>
      </w:pPr>
    </w:p>
    <w:p w:rsidR="00181A84" w:rsidRPr="008B64E3" w:rsidRDefault="00181A84" w:rsidP="00803752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8B64E3">
        <w:rPr>
          <w:rStyle w:val="a4"/>
          <w:b w:val="0"/>
          <w:color w:val="000000"/>
          <w:sz w:val="28"/>
          <w:szCs w:val="28"/>
        </w:rPr>
        <w:t>Основная литература для учащихся и учителей</w:t>
      </w:r>
    </w:p>
    <w:p w:rsidR="00181A84" w:rsidRPr="008B64E3" w:rsidRDefault="00181A84" w:rsidP="00803752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8B64E3">
        <w:rPr>
          <w:rStyle w:val="a4"/>
          <w:b w:val="0"/>
          <w:color w:val="000000"/>
          <w:sz w:val="28"/>
          <w:szCs w:val="28"/>
        </w:rPr>
        <w:t xml:space="preserve">Основная учебная и методическая литература по разделам программы </w:t>
      </w:r>
    </w:p>
    <w:p w:rsidR="00181A84" w:rsidRPr="008B64E3" w:rsidRDefault="00B40823" w:rsidP="00803752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B64E3">
        <w:rPr>
          <w:rStyle w:val="a4"/>
          <w:b w:val="0"/>
          <w:color w:val="000000"/>
          <w:sz w:val="28"/>
          <w:szCs w:val="28"/>
        </w:rPr>
        <w:t xml:space="preserve">для учащихся и учителей 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Fonts w:ascii="Times New Roman" w:hAnsi="Times New Roman" w:cs="Times New Roman"/>
          <w:sz w:val="28"/>
          <w:szCs w:val="28"/>
        </w:rPr>
        <w:t xml:space="preserve">Архипова. И. Г. Церковнославянский язык. Учебное пособие для 5 класса. </w:t>
      </w:r>
      <w:r w:rsidRPr="008B64E3">
        <w:rPr>
          <w:rStyle w:val="af1"/>
          <w:rFonts w:ascii="Times New Roman" w:hAnsi="Times New Roman" w:cs="Times New Roman"/>
          <w:i w:val="0"/>
          <w:color w:val="000000"/>
          <w:sz w:val="28"/>
          <w:szCs w:val="28"/>
        </w:rPr>
        <w:t xml:space="preserve">–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Изд. 2-е, испр., </w:t>
      </w:r>
      <w:r w:rsidRPr="008B64E3">
        <w:rPr>
          <w:rFonts w:ascii="Times New Roman" w:hAnsi="Times New Roman" w:cs="Times New Roman"/>
          <w:sz w:val="28"/>
          <w:szCs w:val="28"/>
        </w:rPr>
        <w:t>— М.: ОПК, 2007.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Fonts w:ascii="Times New Roman" w:hAnsi="Times New Roman" w:cs="Times New Roman"/>
          <w:sz w:val="28"/>
          <w:szCs w:val="28"/>
        </w:rPr>
        <w:t xml:space="preserve">Архипова. И. Г. Церковнославянский язык. </w:t>
      </w:r>
      <w:r w:rsidRPr="008B64E3">
        <w:rPr>
          <w:rStyle w:val="af1"/>
          <w:rFonts w:ascii="Times New Roman" w:hAnsi="Times New Roman" w:cs="Times New Roman"/>
          <w:i w:val="0"/>
          <w:color w:val="000000"/>
          <w:sz w:val="28"/>
          <w:szCs w:val="28"/>
        </w:rPr>
        <w:t xml:space="preserve">Рабочая тетрадь для </w:t>
      </w:r>
      <w:r w:rsidRPr="008B64E3">
        <w:rPr>
          <w:rFonts w:ascii="Times New Roman" w:hAnsi="Times New Roman" w:cs="Times New Roman"/>
          <w:sz w:val="28"/>
          <w:szCs w:val="28"/>
        </w:rPr>
        <w:t>5 класса. — М.: ОПК, 2008.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Fonts w:ascii="Times New Roman" w:hAnsi="Times New Roman" w:cs="Times New Roman"/>
          <w:sz w:val="28"/>
          <w:szCs w:val="28"/>
        </w:rPr>
        <w:t>Архипова. И. Г. Церковнославянский язык. 5 класс. Пособие для учителей. — М.: ОПК, 2008.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Style w:val="af1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Бородина А. В.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История религиозной культуры</w:t>
      </w: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: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Основы православной культуры. 6 раздел. </w:t>
      </w:r>
      <w:r w:rsidRPr="008B64E3">
        <w:rPr>
          <w:rStyle w:val="af1"/>
          <w:rFonts w:ascii="Times New Roman" w:hAnsi="Times New Roman" w:cs="Times New Roman"/>
          <w:i w:val="0"/>
          <w:color w:val="000000"/>
          <w:sz w:val="28"/>
          <w:szCs w:val="28"/>
        </w:rPr>
        <w:t xml:space="preserve">Учебное пособие для учащихся.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>– Изд. 3-е, испр. и доп., 4-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е, испр., 5-е. – М.: ОПК, 2005, 2006, 2007. </w:t>
      </w: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Рекомендовано Координационным советом по взаимодействию Министерства образования РФ и Московского Патриархата Русской Православной Церкви для общеобразовательных школ, лицеев, гимназий и воскресных школ. 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Бородина А. В.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религиозной культуры: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Основы православной культуры. </w:t>
      </w:r>
      <w:r w:rsidRPr="008B64E3">
        <w:rPr>
          <w:rStyle w:val="af1"/>
          <w:rFonts w:ascii="Times New Roman" w:hAnsi="Times New Roman" w:cs="Times New Roman"/>
          <w:i w:val="0"/>
          <w:color w:val="000000"/>
          <w:sz w:val="28"/>
          <w:szCs w:val="28"/>
        </w:rPr>
        <w:t xml:space="preserve">Раздел 6. Пособие для учителей. –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Изд. 2-е, испр. и доп., 3-е. испр. </w:t>
      </w:r>
      <w:r w:rsidRPr="008B64E3">
        <w:rPr>
          <w:rStyle w:val="af1"/>
          <w:rFonts w:ascii="Times New Roman" w:hAnsi="Times New Roman" w:cs="Times New Roman"/>
          <w:i w:val="0"/>
          <w:color w:val="000000"/>
          <w:sz w:val="28"/>
          <w:szCs w:val="28"/>
        </w:rPr>
        <w:t xml:space="preserve">–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М.: ОПК, 2006, 2007. 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Бородина А. В.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Основы православной культуры: Раннее христианство. 7 раздел. </w:t>
      </w:r>
      <w:r w:rsidRPr="008B64E3">
        <w:rPr>
          <w:rStyle w:val="af1"/>
          <w:rFonts w:ascii="Times New Roman" w:hAnsi="Times New Roman" w:cs="Times New Roman"/>
          <w:i w:val="0"/>
          <w:color w:val="000000"/>
          <w:sz w:val="28"/>
          <w:szCs w:val="28"/>
        </w:rPr>
        <w:t xml:space="preserve">Учебное пособие для учащихся.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>– М.: ОПК, 2009.</w:t>
      </w:r>
    </w:p>
    <w:p w:rsidR="00181A84" w:rsidRPr="008B64E3" w:rsidRDefault="00B40823" w:rsidP="00803752">
      <w:pPr>
        <w:tabs>
          <w:tab w:val="left" w:pos="54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181A84"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Справочная литература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Бородина А. В. Основы православной культуры: Словарь-справочник.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>– М.: ОПК, 2008.</w:t>
      </w:r>
    </w:p>
    <w:p w:rsidR="00181A84" w:rsidRPr="008B64E3" w:rsidRDefault="00B40823" w:rsidP="00803752">
      <w:pPr>
        <w:tabs>
          <w:tab w:val="left" w:pos="54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6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181A84"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Демонстрационные пособия для работы в классе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Бородина А. В.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религиозной культуры: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Основы православной культуры. 1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4 классы: «Роль религиозной культуры в жизни человека»</w:t>
      </w:r>
      <w:r w:rsidRPr="008B64E3">
        <w:rPr>
          <w:rStyle w:val="af1"/>
          <w:rFonts w:ascii="Times New Roman" w:hAnsi="Times New Roman" w:cs="Times New Roman"/>
          <w:i w:val="0"/>
          <w:color w:val="000000"/>
          <w:sz w:val="28"/>
          <w:szCs w:val="28"/>
        </w:rPr>
        <w:t xml:space="preserve">. Альбом учебный из 12 листов (Демонстрационный материал). –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М.: Экзамен, Спектр, 2007. 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Бородина А. В.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религиозной культуры: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Основы православной культуры. 5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9 классы: «Православная культура и история христианства»</w:t>
      </w:r>
      <w:r w:rsidRPr="008B64E3">
        <w:rPr>
          <w:rStyle w:val="af1"/>
          <w:rFonts w:ascii="Times New Roman" w:hAnsi="Times New Roman" w:cs="Times New Roman"/>
          <w:i w:val="0"/>
          <w:color w:val="000000"/>
          <w:sz w:val="28"/>
          <w:szCs w:val="28"/>
        </w:rPr>
        <w:t xml:space="preserve">. Альбом учебный из 12 листов (Демонстрационный материал). –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М.: Экзамен, Спектр, 2008. 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Бородина А. В.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религиозной культуры: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Основы православной культуры. 10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11 классы: «Религии мира»</w:t>
      </w:r>
      <w:r w:rsidRPr="008B64E3">
        <w:rPr>
          <w:rStyle w:val="af1"/>
          <w:rFonts w:ascii="Times New Roman" w:hAnsi="Times New Roman" w:cs="Times New Roman"/>
          <w:i w:val="0"/>
          <w:color w:val="000000"/>
          <w:sz w:val="28"/>
          <w:szCs w:val="28"/>
        </w:rPr>
        <w:t xml:space="preserve">. Альбом учебный из 12 листов (Демонстрационный материал). –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>М.: Экзамен, Спектр, 2008.</w:t>
      </w:r>
    </w:p>
    <w:p w:rsidR="00181A84" w:rsidRPr="008B64E3" w:rsidRDefault="00181A84" w:rsidP="00803752">
      <w:pPr>
        <w:tabs>
          <w:tab w:val="left" w:pos="5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81A84" w:rsidRPr="008B64E3" w:rsidRDefault="00181A84" w:rsidP="00803752">
      <w:pPr>
        <w:pStyle w:val="a3"/>
        <w:tabs>
          <w:tab w:val="left" w:pos="540"/>
        </w:tabs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8B64E3">
        <w:rPr>
          <w:rStyle w:val="a4"/>
          <w:b w:val="0"/>
          <w:color w:val="000000"/>
          <w:sz w:val="28"/>
          <w:szCs w:val="28"/>
        </w:rPr>
        <w:t>Пособия для учителей по вопрос</w:t>
      </w:r>
      <w:r w:rsidR="00B40823" w:rsidRPr="008B64E3">
        <w:rPr>
          <w:rStyle w:val="a4"/>
          <w:b w:val="0"/>
          <w:color w:val="000000"/>
          <w:sz w:val="28"/>
          <w:szCs w:val="28"/>
        </w:rPr>
        <w:t>ам организации преподавания ОПК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Бородина А. В.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История религиозной культуры и Основы православной культуры: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историко-культурологического религиозно-познавательного образования. – М.: ОПК, 2009. </w:t>
      </w:r>
    </w:p>
    <w:p w:rsidR="00B40823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Бородина А. В.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Основы православной культуры: Организация курса.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– Изд. 1-е, 2-е, испр. </w:t>
      </w:r>
      <w:r w:rsidRPr="008B64E3">
        <w:rPr>
          <w:rStyle w:val="af1"/>
          <w:rFonts w:ascii="Times New Roman" w:hAnsi="Times New Roman" w:cs="Times New Roman"/>
          <w:i w:val="0"/>
          <w:color w:val="000000"/>
          <w:sz w:val="28"/>
          <w:szCs w:val="28"/>
        </w:rPr>
        <w:t xml:space="preserve">–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М.: ОПК, 2006, 2007. </w:t>
      </w:r>
    </w:p>
    <w:p w:rsidR="00B40823" w:rsidRPr="008B64E3" w:rsidRDefault="00B40823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1A84" w:rsidRPr="008B64E3" w:rsidRDefault="00B40823" w:rsidP="00803752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</w:t>
      </w:r>
      <w:r w:rsidR="00181A84"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Дополнительная литература для учащихся и учителей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</w:t>
      </w:r>
      <w:r w:rsidR="00181A84"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Отдельные произведения по темам русской культуры и литературы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Бородина А. В.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Великий Новгород: Особенности храмового зодчества.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– М.: ОПК, 2007. 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Бородина А. В.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Византинизм и русский национальный стиль.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– М.: ОПК, 2006. 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Бородина А. В.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История образования на основе традиций отечественной культуры.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– Изд. 1-е, 2-е, – М.: ОПК, 2006, 2007. 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Бородина А. В.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Культурное влияние Византии и формирование русского национального стиля.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(Библиотечка «Первое сентября», серия «Искусство». Выпуск 6 (12). – М.: Чистые пруды, 2006. 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Бородина А. В.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Николая Чудотворца святителя Мир Ликийских Зарайская икона.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– Изд. 1-е, 2-е, испр. – М.: ОПК, 2006, 2007. 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Бородина А. В.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Стилевые особенности художественного мира романа “Преступление и наказание” как средство отражения мировоззрения Ф. М. Достоевского.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– М.: Прав. пед., 2004. 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Бородина А. В.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Шатровый храм в русской культуре. </w:t>
      </w:r>
      <w:r w:rsidRPr="008B64E3">
        <w:rPr>
          <w:rStyle w:val="af1"/>
          <w:rFonts w:ascii="Times New Roman" w:hAnsi="Times New Roman" w:cs="Times New Roman"/>
          <w:i w:val="0"/>
          <w:color w:val="000000"/>
          <w:sz w:val="28"/>
          <w:szCs w:val="28"/>
        </w:rPr>
        <w:t xml:space="preserve">–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М.: ОПК, 2006. 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lastRenderedPageBreak/>
        <w:t xml:space="preserve">Бородина А. В.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Шатровый храм.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(Библиотечка «Первое сентября», серия «Искусство». Выпуск 6 (12). – М.: Чистые пруды, 2005. </w:t>
      </w:r>
    </w:p>
    <w:p w:rsidR="00181A84" w:rsidRPr="008B64E3" w:rsidRDefault="00181A84" w:rsidP="00803752">
      <w:pPr>
        <w:pStyle w:val="a3"/>
        <w:tabs>
          <w:tab w:val="left" w:pos="540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B64E3">
        <w:rPr>
          <w:rStyle w:val="a4"/>
          <w:b w:val="0"/>
          <w:color w:val="000000"/>
          <w:sz w:val="28"/>
          <w:szCs w:val="28"/>
        </w:rPr>
        <w:t>Публикации в журналах, газетах, сборниках научных материалов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Бородина А. В.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Иконостас.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 – М: Искусство. – 2008. – №5 (389). – С. 10–11.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>Бородина А. В.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Исаакиевский собор.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 М.: Искусство. – 2008. – №5 (389). – С. 18–19.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Бородина А. В.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Княжеская архитектура.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//Искусство. – 2006. – № 6 (342). – С. 5–6. 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>Бородина А. В. Материалы к уроку.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 //Искусство. – № 6 (342), 16–31 марта, 2006. – С. 7. 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Бородина А. В.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воспитывающем потенциале творчества Ф. М. Достоевского.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// Образование. – 2005. – № 1. – С. 47–63. 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Бородина А. В.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Раскол в сознании.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// Сто друзей (приложение к «Учительской газете»). – 2002. – 28 ноября. – №№ 48–51. 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>Бородина А. В.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Собор Василия Блаженного.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 – М.: Искусство. – 2008. – №5 (389). – С. 14–15.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f1"/>
          <w:rFonts w:ascii="Times New Roman" w:hAnsi="Times New Roman" w:cs="Times New Roman"/>
          <w:bCs/>
          <w:i w:val="0"/>
          <w:color w:val="000000"/>
          <w:sz w:val="28"/>
          <w:szCs w:val="28"/>
        </w:rPr>
        <w:t>Бородина А. В.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Храмы Московского Кремля.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>– М.: Искусство. – 2008. – №5 (389). – С. 16–17.</w:t>
      </w:r>
    </w:p>
    <w:p w:rsidR="00181A84" w:rsidRPr="008B64E3" w:rsidRDefault="00181A84" w:rsidP="00803752">
      <w:pPr>
        <w:numPr>
          <w:ilvl w:val="8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B64E3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>Бородина А. В.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64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Церковь Покрова на Нерли. </w:t>
      </w:r>
      <w:r w:rsidRPr="008B64E3">
        <w:rPr>
          <w:rFonts w:ascii="Times New Roman" w:hAnsi="Times New Roman" w:cs="Times New Roman"/>
          <w:color w:val="000000"/>
          <w:sz w:val="28"/>
          <w:szCs w:val="28"/>
        </w:rPr>
        <w:t>– М.: Искусство. – 2008. – №5 (389). – С. 12.</w:t>
      </w:r>
    </w:p>
    <w:p w:rsidR="00181A84" w:rsidRPr="008B64E3" w:rsidRDefault="00181A84" w:rsidP="00803752">
      <w:pPr>
        <w:tabs>
          <w:tab w:val="left" w:pos="54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81A84" w:rsidRPr="008B64E3" w:rsidRDefault="00181A84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  <w:r w:rsidRPr="008B64E3">
        <w:rPr>
          <w:rFonts w:ascii="Times New Roman" w:hAnsi="Times New Roman"/>
          <w:color w:val="auto"/>
          <w:sz w:val="28"/>
          <w:szCs w:val="28"/>
        </w:rPr>
        <w:t>Готовятся к изданию новые пособия для учителя, учащихся по разделам программы А. В. Бородиной «История религиозной культуры».</w:t>
      </w:r>
    </w:p>
    <w:p w:rsidR="00181A84" w:rsidRPr="008B64E3" w:rsidRDefault="00181A84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81A84" w:rsidRPr="00803752" w:rsidRDefault="00181A84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B07AA7" w:rsidRPr="00B07AA7" w:rsidRDefault="00B07AA7" w:rsidP="00B07A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B07AA7" w:rsidRPr="00B07AA7" w:rsidRDefault="00B07AA7" w:rsidP="00B07A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Заместитель директора по УВР                                                                                                                                                     __________    _______________                                                                                                                                                            подпись                   Ф.И.О.                                                                                                                                                          ______________ 20__  года</w:t>
      </w:r>
    </w:p>
    <w:p w:rsidR="00B07AA7" w:rsidRPr="00B07AA7" w:rsidRDefault="00B07AA7" w:rsidP="00B07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181A84" w:rsidRPr="00803752" w:rsidRDefault="00181A84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181A84" w:rsidRPr="00803752" w:rsidRDefault="00181A84" w:rsidP="00803752">
      <w:pPr>
        <w:pStyle w:val="ad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534AB9" w:rsidRPr="00803752" w:rsidRDefault="00534AB9" w:rsidP="008037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534AB9" w:rsidRPr="00803752" w:rsidSect="00C1469E">
      <w:pgSz w:w="11907" w:h="16839" w:code="9"/>
      <w:pgMar w:top="709" w:right="709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AF2" w:rsidRDefault="00A83AF2" w:rsidP="006A537A">
      <w:pPr>
        <w:spacing w:after="0" w:line="240" w:lineRule="auto"/>
      </w:pPr>
      <w:r>
        <w:separator/>
      </w:r>
    </w:p>
  </w:endnote>
  <w:endnote w:type="continuationSeparator" w:id="0">
    <w:p w:rsidR="00A83AF2" w:rsidRDefault="00A83AF2" w:rsidP="006A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AF2" w:rsidRDefault="00A83AF2" w:rsidP="006A537A">
      <w:pPr>
        <w:spacing w:after="0" w:line="240" w:lineRule="auto"/>
      </w:pPr>
      <w:r>
        <w:separator/>
      </w:r>
    </w:p>
  </w:footnote>
  <w:footnote w:type="continuationSeparator" w:id="0">
    <w:p w:rsidR="00A83AF2" w:rsidRDefault="00A83AF2" w:rsidP="006A5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D1CBC"/>
    <w:multiLevelType w:val="multilevel"/>
    <w:tmpl w:val="12FE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85FEC"/>
    <w:multiLevelType w:val="multilevel"/>
    <w:tmpl w:val="7034EE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  <w:lvlOverride w:ilvl="8">
      <w:lvl w:ilvl="8">
        <w:numFmt w:val="decimal"/>
        <w:lvlText w:val="%9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85"/>
    <w:rsid w:val="00003DC1"/>
    <w:rsid w:val="00017DC1"/>
    <w:rsid w:val="00030536"/>
    <w:rsid w:val="000357CF"/>
    <w:rsid w:val="0005773A"/>
    <w:rsid w:val="00097723"/>
    <w:rsid w:val="000E721C"/>
    <w:rsid w:val="00135DA0"/>
    <w:rsid w:val="001579C6"/>
    <w:rsid w:val="00165066"/>
    <w:rsid w:val="00181A84"/>
    <w:rsid w:val="00185374"/>
    <w:rsid w:val="001A776C"/>
    <w:rsid w:val="001B0EAB"/>
    <w:rsid w:val="001C40F5"/>
    <w:rsid w:val="001D543E"/>
    <w:rsid w:val="001E1345"/>
    <w:rsid w:val="00231FEF"/>
    <w:rsid w:val="0026082A"/>
    <w:rsid w:val="00277CDB"/>
    <w:rsid w:val="002C21D3"/>
    <w:rsid w:val="002D5FE9"/>
    <w:rsid w:val="003C061D"/>
    <w:rsid w:val="003C1271"/>
    <w:rsid w:val="003C74BC"/>
    <w:rsid w:val="003F3464"/>
    <w:rsid w:val="00416DBC"/>
    <w:rsid w:val="00424E1D"/>
    <w:rsid w:val="004439EF"/>
    <w:rsid w:val="004856D6"/>
    <w:rsid w:val="004913DB"/>
    <w:rsid w:val="004A3366"/>
    <w:rsid w:val="005109D1"/>
    <w:rsid w:val="00524685"/>
    <w:rsid w:val="00534AB9"/>
    <w:rsid w:val="005355E4"/>
    <w:rsid w:val="00560C21"/>
    <w:rsid w:val="005A6CCC"/>
    <w:rsid w:val="005B1A3A"/>
    <w:rsid w:val="005D05DB"/>
    <w:rsid w:val="005D1575"/>
    <w:rsid w:val="005E3711"/>
    <w:rsid w:val="00611E70"/>
    <w:rsid w:val="00624828"/>
    <w:rsid w:val="00634C72"/>
    <w:rsid w:val="00654C9A"/>
    <w:rsid w:val="00656870"/>
    <w:rsid w:val="00677A8B"/>
    <w:rsid w:val="00681D11"/>
    <w:rsid w:val="00691B85"/>
    <w:rsid w:val="006A3555"/>
    <w:rsid w:val="006A537A"/>
    <w:rsid w:val="006A71E4"/>
    <w:rsid w:val="006D721D"/>
    <w:rsid w:val="00706349"/>
    <w:rsid w:val="00747E28"/>
    <w:rsid w:val="00761702"/>
    <w:rsid w:val="00803752"/>
    <w:rsid w:val="00842DED"/>
    <w:rsid w:val="00884601"/>
    <w:rsid w:val="008A77F9"/>
    <w:rsid w:val="008B64E3"/>
    <w:rsid w:val="008E5AE6"/>
    <w:rsid w:val="008F5253"/>
    <w:rsid w:val="009953FA"/>
    <w:rsid w:val="009A5FD2"/>
    <w:rsid w:val="009C04C9"/>
    <w:rsid w:val="009C4CCE"/>
    <w:rsid w:val="009F0835"/>
    <w:rsid w:val="00A00741"/>
    <w:rsid w:val="00A02974"/>
    <w:rsid w:val="00A31228"/>
    <w:rsid w:val="00A3203C"/>
    <w:rsid w:val="00A62E73"/>
    <w:rsid w:val="00A70C22"/>
    <w:rsid w:val="00A83AF2"/>
    <w:rsid w:val="00A87CB2"/>
    <w:rsid w:val="00A90A40"/>
    <w:rsid w:val="00AC2E5C"/>
    <w:rsid w:val="00AF705A"/>
    <w:rsid w:val="00B07AA7"/>
    <w:rsid w:val="00B40823"/>
    <w:rsid w:val="00BA35C3"/>
    <w:rsid w:val="00BB37D6"/>
    <w:rsid w:val="00BC55FD"/>
    <w:rsid w:val="00BD4B01"/>
    <w:rsid w:val="00BE2C6F"/>
    <w:rsid w:val="00C1469E"/>
    <w:rsid w:val="00C203D6"/>
    <w:rsid w:val="00C24B1C"/>
    <w:rsid w:val="00C33A5F"/>
    <w:rsid w:val="00C33B95"/>
    <w:rsid w:val="00C706FD"/>
    <w:rsid w:val="00C9254C"/>
    <w:rsid w:val="00CD4318"/>
    <w:rsid w:val="00CE620A"/>
    <w:rsid w:val="00CF0B1D"/>
    <w:rsid w:val="00D27AAA"/>
    <w:rsid w:val="00D8020A"/>
    <w:rsid w:val="00D80F20"/>
    <w:rsid w:val="00D952F7"/>
    <w:rsid w:val="00DB2C56"/>
    <w:rsid w:val="00DD450C"/>
    <w:rsid w:val="00DE2A32"/>
    <w:rsid w:val="00E00867"/>
    <w:rsid w:val="00E416F5"/>
    <w:rsid w:val="00E5047D"/>
    <w:rsid w:val="00E97FD0"/>
    <w:rsid w:val="00EF32F1"/>
    <w:rsid w:val="00F12C61"/>
    <w:rsid w:val="00F63C37"/>
    <w:rsid w:val="00F66068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81190-B8B5-448D-9159-42DC33E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FEF"/>
  </w:style>
  <w:style w:type="paragraph" w:styleId="1">
    <w:name w:val="heading 1"/>
    <w:basedOn w:val="a"/>
    <w:next w:val="a"/>
    <w:link w:val="10"/>
    <w:uiPriority w:val="9"/>
    <w:qFormat/>
    <w:rsid w:val="00CD4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3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81A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A537A"/>
    <w:rPr>
      <w:b/>
      <w:bCs/>
    </w:rPr>
  </w:style>
  <w:style w:type="character" w:customStyle="1" w:styleId="apple-converted-space">
    <w:name w:val="apple-converted-space"/>
    <w:basedOn w:val="a0"/>
    <w:rsid w:val="006A537A"/>
  </w:style>
  <w:style w:type="paragraph" w:styleId="a5">
    <w:name w:val="header"/>
    <w:basedOn w:val="a"/>
    <w:link w:val="a6"/>
    <w:uiPriority w:val="99"/>
    <w:unhideWhenUsed/>
    <w:rsid w:val="006A5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37A"/>
  </w:style>
  <w:style w:type="paragraph" w:styleId="a7">
    <w:name w:val="footer"/>
    <w:basedOn w:val="a"/>
    <w:link w:val="a8"/>
    <w:uiPriority w:val="99"/>
    <w:unhideWhenUsed/>
    <w:rsid w:val="006A5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37A"/>
  </w:style>
  <w:style w:type="paragraph" w:styleId="a9">
    <w:name w:val="Balloon Text"/>
    <w:basedOn w:val="a"/>
    <w:link w:val="aa"/>
    <w:uiPriority w:val="99"/>
    <w:semiHidden/>
    <w:unhideWhenUsed/>
    <w:rsid w:val="000E721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721C"/>
    <w:rPr>
      <w:rFonts w:ascii="Calibri" w:hAnsi="Calibri" w:cs="Calibri"/>
      <w:sz w:val="18"/>
      <w:szCs w:val="18"/>
    </w:rPr>
  </w:style>
  <w:style w:type="table" w:styleId="ab">
    <w:name w:val="Table Grid"/>
    <w:basedOn w:val="a1"/>
    <w:uiPriority w:val="39"/>
    <w:rsid w:val="0063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43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43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1">
    <w:name w:val="p1"/>
    <w:basedOn w:val="a"/>
    <w:rsid w:val="006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A3555"/>
  </w:style>
  <w:style w:type="paragraph" w:customStyle="1" w:styleId="p2">
    <w:name w:val="p2"/>
    <w:basedOn w:val="a"/>
    <w:rsid w:val="006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9953FA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NewtonC" w:eastAsia="Times New Roman" w:hAnsi="NewtonC" w:cs="Times New Roman"/>
      <w:color w:val="000000"/>
      <w:spacing w:val="-15"/>
      <w:sz w:val="19"/>
      <w:szCs w:val="19"/>
      <w:lang w:eastAsia="ru-RU"/>
    </w:rPr>
  </w:style>
  <w:style w:type="character" w:customStyle="1" w:styleId="ae">
    <w:name w:val="Основной текст Знак"/>
    <w:basedOn w:val="a0"/>
    <w:link w:val="ad"/>
    <w:rsid w:val="009953FA"/>
    <w:rPr>
      <w:rFonts w:ascii="NewtonC" w:eastAsia="Times New Roman" w:hAnsi="NewtonC" w:cs="Times New Roman"/>
      <w:color w:val="000000"/>
      <w:spacing w:val="-15"/>
      <w:sz w:val="19"/>
      <w:szCs w:val="19"/>
      <w:lang w:eastAsia="ru-RU"/>
    </w:rPr>
  </w:style>
  <w:style w:type="paragraph" w:styleId="af">
    <w:name w:val="Subtitle"/>
    <w:basedOn w:val="a"/>
    <w:link w:val="af0"/>
    <w:qFormat/>
    <w:rsid w:val="009953FA"/>
    <w:pPr>
      <w:autoSpaceDE w:val="0"/>
      <w:autoSpaceDN w:val="0"/>
      <w:adjustRightInd w:val="0"/>
      <w:spacing w:before="113" w:after="57" w:line="240" w:lineRule="auto"/>
      <w:jc w:val="center"/>
    </w:pPr>
    <w:rPr>
      <w:rFonts w:ascii="NewtonC" w:eastAsia="Times New Roman" w:hAnsi="NewtonC" w:cs="Times New Roman"/>
      <w:b/>
      <w:bCs/>
      <w:sz w:val="20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953FA"/>
    <w:rPr>
      <w:rFonts w:ascii="NewtonC" w:eastAsia="Times New Roman" w:hAnsi="NewtonC" w:cs="Times New Roman"/>
      <w:b/>
      <w:bCs/>
      <w:sz w:val="20"/>
      <w:szCs w:val="20"/>
      <w:lang w:eastAsia="ru-RU"/>
    </w:rPr>
  </w:style>
  <w:style w:type="paragraph" w:customStyle="1" w:styleId="11">
    <w:name w:val="Подзаголовок 1"/>
    <w:basedOn w:val="af"/>
    <w:next w:val="ad"/>
    <w:rsid w:val="00D8020A"/>
    <w:pPr>
      <w:spacing w:before="57"/>
    </w:pPr>
    <w:rPr>
      <w:sz w:val="18"/>
      <w:szCs w:val="18"/>
    </w:rPr>
  </w:style>
  <w:style w:type="character" w:styleId="af1">
    <w:name w:val="Emphasis"/>
    <w:basedOn w:val="a0"/>
    <w:qFormat/>
    <w:rsid w:val="00181A8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81A84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47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7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1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48449">
          <w:marLeft w:val="78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17">
          <w:marLeft w:val="76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099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3DA60-D2E6-428E-AFE3-2178E0E3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5565</Words>
  <Characters>31727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cp:lastPrinted>2015-09-03T18:02:00Z</cp:lastPrinted>
  <dcterms:created xsi:type="dcterms:W3CDTF">2015-09-10T09:23:00Z</dcterms:created>
  <dcterms:modified xsi:type="dcterms:W3CDTF">2015-09-10T09:23:00Z</dcterms:modified>
</cp:coreProperties>
</file>