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D0" w:rsidRDefault="00E97FD0" w:rsidP="009C4CCE">
      <w:pPr>
        <w:jc w:val="center"/>
        <w:rPr>
          <w:b w:val="0"/>
          <w:bCs w:val="0"/>
          <w:sz w:val="36"/>
          <w:szCs w:val="36"/>
        </w:rPr>
      </w:pPr>
    </w:p>
    <w:p w:rsidR="00A1184F" w:rsidRDefault="00A1184F" w:rsidP="00A1184F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КАЛЕНДАРНО ТЕМАТИЧЕСКОЕ ПЛАНИРОВАНИЕ ПО КУБАНОВЕДЕНИЮ</w:t>
      </w:r>
    </w:p>
    <w:p w:rsidR="00A1184F" w:rsidRDefault="00A267A8" w:rsidP="00A1184F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</w:t>
      </w:r>
      <w:r w:rsidR="00A1184F">
        <w:rPr>
          <w:b w:val="0"/>
          <w:bCs w:val="0"/>
          <w:sz w:val="28"/>
          <w:szCs w:val="28"/>
        </w:rPr>
        <w:t xml:space="preserve"> КЛАСС</w:t>
      </w:r>
    </w:p>
    <w:p w:rsidR="00A1184F" w:rsidRPr="006F3ABA" w:rsidRDefault="00A1184F" w:rsidP="00A1184F">
      <w:pPr>
        <w:jc w:val="center"/>
        <w:rPr>
          <w:b w:val="0"/>
          <w:bCs w:val="0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095"/>
        <w:gridCol w:w="1701"/>
        <w:gridCol w:w="1276"/>
        <w:gridCol w:w="1418"/>
        <w:gridCol w:w="2126"/>
      </w:tblGrid>
      <w:tr w:rsidR="00A1184F" w:rsidTr="00757E78">
        <w:trPr>
          <w:trHeight w:val="285"/>
        </w:trPr>
        <w:tc>
          <w:tcPr>
            <w:tcW w:w="1838" w:type="dxa"/>
            <w:vMerge w:val="restart"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Раздел </w:t>
            </w:r>
          </w:p>
        </w:tc>
        <w:tc>
          <w:tcPr>
            <w:tcW w:w="1134" w:type="dxa"/>
            <w:vMerge w:val="restart"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Номер урока</w:t>
            </w:r>
          </w:p>
        </w:tc>
        <w:tc>
          <w:tcPr>
            <w:tcW w:w="6095" w:type="dxa"/>
            <w:vMerge w:val="restart"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               Тема урока</w:t>
            </w:r>
          </w:p>
        </w:tc>
        <w:tc>
          <w:tcPr>
            <w:tcW w:w="1701" w:type="dxa"/>
            <w:vMerge w:val="restart"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gridSpan w:val="2"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Даты проведения</w:t>
            </w:r>
          </w:p>
        </w:tc>
        <w:tc>
          <w:tcPr>
            <w:tcW w:w="2126" w:type="dxa"/>
            <w:vMerge w:val="restart"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оборудование</w:t>
            </w:r>
          </w:p>
        </w:tc>
      </w:tr>
      <w:tr w:rsidR="00A1184F" w:rsidTr="00757E78">
        <w:trPr>
          <w:trHeight w:val="345"/>
        </w:trPr>
        <w:tc>
          <w:tcPr>
            <w:tcW w:w="1838" w:type="dxa"/>
            <w:vMerge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</w:tcPr>
          <w:p w:rsidR="00A1184F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A1184F" w:rsidRPr="004F2901" w:rsidRDefault="004F2901" w:rsidP="00757E78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Уникальность природно-географических условий Северо-Западного кавказа.</w:t>
            </w:r>
          </w:p>
        </w:tc>
        <w:tc>
          <w:tcPr>
            <w:tcW w:w="1701" w:type="dxa"/>
          </w:tcPr>
          <w:p w:rsidR="00A1184F" w:rsidRPr="004F2901" w:rsidRDefault="004F2901" w:rsidP="00757E78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30"/>
        </w:trPr>
        <w:tc>
          <w:tcPr>
            <w:tcW w:w="1838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Природа края и ее исследователи</w:t>
            </w:r>
          </w:p>
        </w:tc>
        <w:tc>
          <w:tcPr>
            <w:tcW w:w="1134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757E78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Исследования природы Кубани в 18 – начале20 века.</w:t>
            </w: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Геологическое прошлое Северо – Западного кавказа.</w:t>
            </w: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Северо – Западный Кавказ в четвертичное время.</w:t>
            </w: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7A22F3" w:rsidP="00A1184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Живо</w:t>
            </w:r>
            <w:r w:rsidR="00A1184F" w:rsidRPr="004F2901">
              <w:rPr>
                <w:b w:val="0"/>
                <w:sz w:val="28"/>
                <w:szCs w:val="28"/>
              </w:rPr>
              <w:t>й мир Кубани в настоящее время.</w:t>
            </w: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bookmarkStart w:id="0" w:name="_GoBack"/>
            <w:r w:rsidRPr="004F2901">
              <w:rPr>
                <w:b w:val="0"/>
                <w:sz w:val="28"/>
                <w:szCs w:val="28"/>
              </w:rPr>
              <w:t>Изменение природных комплексов на территории Кубани.</w:t>
            </w:r>
            <w:bookmarkEnd w:id="0"/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Итоговое повторение и проектная деятельность.</w:t>
            </w: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История Кубани в далёком прошлом</w:t>
            </w:r>
          </w:p>
        </w:tc>
        <w:tc>
          <w:tcPr>
            <w:tcW w:w="1134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AE570F">
        <w:trPr>
          <w:trHeight w:val="330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Эпохи камня и бронзы на территории края.</w:t>
            </w: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Меоты и кочевники.</w:t>
            </w: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Боспорское царство.</w:t>
            </w:r>
          </w:p>
          <w:p w:rsidR="00A267A8" w:rsidRDefault="00A267A8" w:rsidP="00A1184F">
            <w:pPr>
              <w:rPr>
                <w:b w:val="0"/>
                <w:sz w:val="28"/>
                <w:szCs w:val="28"/>
              </w:rPr>
            </w:pPr>
          </w:p>
          <w:p w:rsidR="00A267A8" w:rsidRPr="004F2901" w:rsidRDefault="00A267A8" w:rsidP="00A1184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lastRenderedPageBreak/>
              <w:t>Кубань в 11 – 17 вв</w:t>
            </w:r>
          </w:p>
        </w:tc>
        <w:tc>
          <w:tcPr>
            <w:tcW w:w="1134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Тмутараканское княжество. Горцы и степняки.</w:t>
            </w: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Колонизация итальянцами Черноморского побережья Кавказа</w:t>
            </w:r>
          </w:p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( 13 – 15 вв.)</w:t>
            </w: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Ногайцы и адыги Кубани в 16 – 17 вв.</w:t>
            </w: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15"/>
        </w:trPr>
        <w:tc>
          <w:tcPr>
            <w:tcW w:w="183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Кубань в политике соседних держав в 16 – 17 вв.</w:t>
            </w: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1184F" w:rsidRPr="004F2901" w:rsidTr="00757E78">
        <w:trPr>
          <w:trHeight w:val="330"/>
        </w:trPr>
        <w:tc>
          <w:tcPr>
            <w:tcW w:w="1838" w:type="dxa"/>
          </w:tcPr>
          <w:p w:rsidR="00A1184F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Освоение  Кубани в конце 17 – 18 вв</w:t>
            </w:r>
          </w:p>
        </w:tc>
        <w:tc>
          <w:tcPr>
            <w:tcW w:w="1134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F" w:rsidRPr="004F2901" w:rsidRDefault="00A1184F" w:rsidP="00A1184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84F" w:rsidRPr="004F2901" w:rsidRDefault="004F2901" w:rsidP="00A1184F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84F" w:rsidRPr="004F2901" w:rsidRDefault="00A1184F" w:rsidP="00A1184F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Освоение Кубани русскими переселенцами.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Обострение соперничества между Россией и Турцией в 60 – 80-х годах 18 века.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Присоединение Прикубанья  к России.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Кубань в Русско – турецкой войне 1787 – 1791 гг.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Черноморцы и линейцы. Заселение Прикубанья.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Социальные выступления адыгов и казаков.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Кубань в 19 столетии</w:t>
            </w: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30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Освоение кубанских степей.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Начало кавказской войны.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Декабристы на кубани.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Присоединение Закубанья к России и окончание Кавказской войны.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Кубанцы в боях за Отечество.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Преобразования на Кубани в пореформенный период (1860 – 1890-е годы.)</w:t>
            </w:r>
          </w:p>
          <w:p w:rsidR="00A267A8" w:rsidRPr="004F2901" w:rsidRDefault="00A267A8" w:rsidP="004F290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30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Народная колонизация и становление транспортной системы. Земельные отношения.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Развитие сельского хозяйства и торговли.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Становление кубанской промышленности.</w:t>
            </w:r>
          </w:p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Участие кубанцев в освобождении южнославянских народов и общественно-политической жизни.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Культура Кубани</w:t>
            </w: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Народная культура казачества.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Культурное наследие горских народов.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sz w:val="28"/>
                <w:szCs w:val="28"/>
              </w:rPr>
            </w:pPr>
            <w:r w:rsidRPr="004F2901">
              <w:rPr>
                <w:b w:val="0"/>
                <w:sz w:val="28"/>
                <w:szCs w:val="28"/>
              </w:rPr>
              <w:t>Профессиональная культура Кубани.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4F2901">
              <w:rPr>
                <w:b w:val="0"/>
                <w:color w:val="000000" w:themeColor="text1"/>
                <w:sz w:val="28"/>
                <w:szCs w:val="28"/>
              </w:rPr>
              <w:t>Итоговое повторение.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4F2901" w:rsidRPr="004F2901" w:rsidTr="00757E78">
        <w:trPr>
          <w:trHeight w:val="315"/>
        </w:trPr>
        <w:tc>
          <w:tcPr>
            <w:tcW w:w="183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1" w:rsidRPr="004F2901" w:rsidRDefault="004F2901" w:rsidP="004F2901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4F2901">
              <w:rPr>
                <w:b w:val="0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  <w:r w:rsidRPr="004F2901"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901" w:rsidRPr="004F2901" w:rsidRDefault="004F2901" w:rsidP="004F290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A1184F" w:rsidRPr="004F2901" w:rsidRDefault="00A1184F" w:rsidP="00A1184F">
      <w:pPr>
        <w:rPr>
          <w:b w:val="0"/>
          <w:bCs w:val="0"/>
          <w:sz w:val="28"/>
          <w:szCs w:val="28"/>
        </w:rPr>
      </w:pPr>
    </w:p>
    <w:p w:rsidR="00A1184F" w:rsidRPr="004F2901" w:rsidRDefault="00A1184F" w:rsidP="00A1184F">
      <w:pPr>
        <w:rPr>
          <w:b w:val="0"/>
          <w:bCs w:val="0"/>
          <w:sz w:val="28"/>
          <w:szCs w:val="28"/>
        </w:rPr>
      </w:pPr>
      <w:r w:rsidRPr="004F2901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184F" w:rsidRPr="004F2901" w:rsidRDefault="00A1184F" w:rsidP="00A1184F">
      <w:pPr>
        <w:rPr>
          <w:b w:val="0"/>
          <w:bCs w:val="0"/>
          <w:sz w:val="28"/>
          <w:szCs w:val="28"/>
        </w:rPr>
      </w:pPr>
      <w:r w:rsidRPr="004F2901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СОГЛАСОВАНО</w:t>
      </w:r>
    </w:p>
    <w:p w:rsidR="00A1184F" w:rsidRPr="004F2901" w:rsidRDefault="00A1184F" w:rsidP="00A1184F">
      <w:pPr>
        <w:rPr>
          <w:b w:val="0"/>
          <w:bCs w:val="0"/>
          <w:sz w:val="28"/>
          <w:szCs w:val="28"/>
        </w:rPr>
      </w:pPr>
    </w:p>
    <w:p w:rsidR="00A1184F" w:rsidRPr="004F2901" w:rsidRDefault="00A1184F" w:rsidP="00A1184F">
      <w:pPr>
        <w:rPr>
          <w:b w:val="0"/>
          <w:bCs w:val="0"/>
          <w:sz w:val="28"/>
          <w:szCs w:val="28"/>
        </w:rPr>
      </w:pPr>
      <w:r w:rsidRPr="004F2901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Заместитель директора по УВР </w:t>
      </w:r>
    </w:p>
    <w:p w:rsidR="00A1184F" w:rsidRPr="004F2901" w:rsidRDefault="00A1184F" w:rsidP="00A1184F">
      <w:pPr>
        <w:rPr>
          <w:b w:val="0"/>
          <w:bCs w:val="0"/>
          <w:sz w:val="28"/>
          <w:szCs w:val="28"/>
        </w:rPr>
      </w:pPr>
      <w:r w:rsidRPr="004F2901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__________    _______________</w:t>
      </w:r>
    </w:p>
    <w:p w:rsidR="00A1184F" w:rsidRPr="004F2901" w:rsidRDefault="00A1184F" w:rsidP="00A1184F">
      <w:pPr>
        <w:rPr>
          <w:b w:val="0"/>
          <w:bCs w:val="0"/>
          <w:sz w:val="28"/>
          <w:szCs w:val="28"/>
        </w:rPr>
      </w:pPr>
      <w:r w:rsidRPr="004F2901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подпись                   Ф.И.О.</w:t>
      </w:r>
    </w:p>
    <w:p w:rsidR="00A1184F" w:rsidRPr="004F2901" w:rsidRDefault="00A1184F" w:rsidP="00A1184F">
      <w:pPr>
        <w:rPr>
          <w:b w:val="0"/>
          <w:bCs w:val="0"/>
          <w:sz w:val="28"/>
          <w:szCs w:val="28"/>
        </w:rPr>
      </w:pPr>
      <w:r w:rsidRPr="004F2901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______________ 20__  года</w:t>
      </w:r>
    </w:p>
    <w:p w:rsidR="00A1184F" w:rsidRPr="00B807D4" w:rsidRDefault="00A1184F" w:rsidP="00A1184F">
      <w:pPr>
        <w:rPr>
          <w:b w:val="0"/>
          <w:bCs w:val="0"/>
          <w:sz w:val="28"/>
          <w:szCs w:val="28"/>
        </w:rPr>
      </w:pPr>
    </w:p>
    <w:p w:rsidR="004A4DB2" w:rsidRDefault="004A4DB2" w:rsidP="004A4DB2">
      <w:pPr>
        <w:jc w:val="center"/>
        <w:rPr>
          <w:b w:val="0"/>
          <w:bCs w:val="0"/>
          <w:color w:val="000000"/>
          <w:sz w:val="28"/>
          <w:szCs w:val="28"/>
        </w:rPr>
      </w:pPr>
    </w:p>
    <w:sectPr w:rsidR="004A4DB2" w:rsidSect="00FE6CD2">
      <w:pgSz w:w="16839" w:h="11907" w:orient="landscape" w:code="9"/>
      <w:pgMar w:top="993" w:right="142" w:bottom="42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D3" w:rsidRDefault="00C072D3" w:rsidP="006A537A">
      <w:r>
        <w:separator/>
      </w:r>
    </w:p>
  </w:endnote>
  <w:endnote w:type="continuationSeparator" w:id="0">
    <w:p w:rsidR="00C072D3" w:rsidRDefault="00C072D3" w:rsidP="006A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D3" w:rsidRDefault="00C072D3" w:rsidP="006A537A">
      <w:r>
        <w:separator/>
      </w:r>
    </w:p>
  </w:footnote>
  <w:footnote w:type="continuationSeparator" w:id="0">
    <w:p w:rsidR="00C072D3" w:rsidRDefault="00C072D3" w:rsidP="006A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D1CBC"/>
    <w:multiLevelType w:val="multilevel"/>
    <w:tmpl w:val="12FE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85"/>
    <w:rsid w:val="00003DC1"/>
    <w:rsid w:val="00017DC1"/>
    <w:rsid w:val="00030536"/>
    <w:rsid w:val="000357CF"/>
    <w:rsid w:val="0005773A"/>
    <w:rsid w:val="00097723"/>
    <w:rsid w:val="000E721C"/>
    <w:rsid w:val="001579C6"/>
    <w:rsid w:val="00185374"/>
    <w:rsid w:val="001A776C"/>
    <w:rsid w:val="001B0EAB"/>
    <w:rsid w:val="001D543E"/>
    <w:rsid w:val="001E1345"/>
    <w:rsid w:val="0026082A"/>
    <w:rsid w:val="00277CDB"/>
    <w:rsid w:val="002C21D3"/>
    <w:rsid w:val="002D5FE9"/>
    <w:rsid w:val="003C061D"/>
    <w:rsid w:val="003C74BC"/>
    <w:rsid w:val="003F3464"/>
    <w:rsid w:val="00416DBC"/>
    <w:rsid w:val="00424E1D"/>
    <w:rsid w:val="004439EF"/>
    <w:rsid w:val="004856D6"/>
    <w:rsid w:val="004913DB"/>
    <w:rsid w:val="004A3366"/>
    <w:rsid w:val="004A4DB2"/>
    <w:rsid w:val="004F2901"/>
    <w:rsid w:val="005109D1"/>
    <w:rsid w:val="00524685"/>
    <w:rsid w:val="005355E4"/>
    <w:rsid w:val="005B1A3A"/>
    <w:rsid w:val="005D1575"/>
    <w:rsid w:val="005E3711"/>
    <w:rsid w:val="00611E70"/>
    <w:rsid w:val="00624828"/>
    <w:rsid w:val="00634C72"/>
    <w:rsid w:val="00656870"/>
    <w:rsid w:val="006644EC"/>
    <w:rsid w:val="00677A8B"/>
    <w:rsid w:val="00681D11"/>
    <w:rsid w:val="006A3555"/>
    <w:rsid w:val="006A537A"/>
    <w:rsid w:val="006D721D"/>
    <w:rsid w:val="00706349"/>
    <w:rsid w:val="00761702"/>
    <w:rsid w:val="007A22F3"/>
    <w:rsid w:val="00842DED"/>
    <w:rsid w:val="00845364"/>
    <w:rsid w:val="00884601"/>
    <w:rsid w:val="008E5AE6"/>
    <w:rsid w:val="008F5253"/>
    <w:rsid w:val="009C04C9"/>
    <w:rsid w:val="009C4CCE"/>
    <w:rsid w:val="009C5B5B"/>
    <w:rsid w:val="009F0835"/>
    <w:rsid w:val="00A02974"/>
    <w:rsid w:val="00A1184F"/>
    <w:rsid w:val="00A267A8"/>
    <w:rsid w:val="00A31228"/>
    <w:rsid w:val="00A3203C"/>
    <w:rsid w:val="00A62E73"/>
    <w:rsid w:val="00A6742E"/>
    <w:rsid w:val="00A70C22"/>
    <w:rsid w:val="00A87CB2"/>
    <w:rsid w:val="00A90A40"/>
    <w:rsid w:val="00AC2E5C"/>
    <w:rsid w:val="00AF705A"/>
    <w:rsid w:val="00BA35C3"/>
    <w:rsid w:val="00BE2C6F"/>
    <w:rsid w:val="00C072D3"/>
    <w:rsid w:val="00C203D6"/>
    <w:rsid w:val="00C24B1C"/>
    <w:rsid w:val="00C37E99"/>
    <w:rsid w:val="00C9315A"/>
    <w:rsid w:val="00CD4318"/>
    <w:rsid w:val="00CE620A"/>
    <w:rsid w:val="00CF0B1D"/>
    <w:rsid w:val="00D27AAA"/>
    <w:rsid w:val="00D952F7"/>
    <w:rsid w:val="00DB2C56"/>
    <w:rsid w:val="00DD450C"/>
    <w:rsid w:val="00DE2A32"/>
    <w:rsid w:val="00E00867"/>
    <w:rsid w:val="00E416F5"/>
    <w:rsid w:val="00E5047D"/>
    <w:rsid w:val="00E97FD0"/>
    <w:rsid w:val="00EF32F1"/>
    <w:rsid w:val="00F12C61"/>
    <w:rsid w:val="00F63C37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1190-B8B5-448D-9159-42DC33E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318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318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3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A537A"/>
    <w:rPr>
      <w:b/>
      <w:bCs/>
    </w:rPr>
  </w:style>
  <w:style w:type="character" w:customStyle="1" w:styleId="apple-converted-space">
    <w:name w:val="apple-converted-space"/>
    <w:basedOn w:val="a0"/>
    <w:rsid w:val="006A537A"/>
  </w:style>
  <w:style w:type="paragraph" w:styleId="a5">
    <w:name w:val="header"/>
    <w:basedOn w:val="a"/>
    <w:link w:val="a6"/>
    <w:uiPriority w:val="99"/>
    <w:unhideWhenUsed/>
    <w:rsid w:val="006A537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A537A"/>
  </w:style>
  <w:style w:type="paragraph" w:styleId="a7">
    <w:name w:val="footer"/>
    <w:basedOn w:val="a"/>
    <w:link w:val="a8"/>
    <w:uiPriority w:val="99"/>
    <w:unhideWhenUsed/>
    <w:rsid w:val="006A537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A537A"/>
  </w:style>
  <w:style w:type="paragraph" w:styleId="a9">
    <w:name w:val="Balloon Text"/>
    <w:basedOn w:val="a"/>
    <w:link w:val="aa"/>
    <w:uiPriority w:val="99"/>
    <w:semiHidden/>
    <w:unhideWhenUsed/>
    <w:rsid w:val="000E721C"/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721C"/>
    <w:rPr>
      <w:rFonts w:ascii="Calibri" w:hAnsi="Calibri" w:cs="Calibri"/>
      <w:sz w:val="18"/>
      <w:szCs w:val="18"/>
    </w:rPr>
  </w:style>
  <w:style w:type="table" w:styleId="ab">
    <w:name w:val="Table Grid"/>
    <w:basedOn w:val="a1"/>
    <w:uiPriority w:val="39"/>
    <w:rsid w:val="0063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43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43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1">
    <w:name w:val="p1"/>
    <w:basedOn w:val="a"/>
    <w:rsid w:val="006A355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s1">
    <w:name w:val="s1"/>
    <w:basedOn w:val="a0"/>
    <w:rsid w:val="006A3555"/>
  </w:style>
  <w:style w:type="paragraph" w:customStyle="1" w:styleId="p2">
    <w:name w:val="p2"/>
    <w:basedOn w:val="a"/>
    <w:rsid w:val="006A355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p3">
    <w:name w:val="p3"/>
    <w:basedOn w:val="a"/>
    <w:rsid w:val="006A355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p4">
    <w:name w:val="p4"/>
    <w:basedOn w:val="a"/>
    <w:rsid w:val="006A355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1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48449">
          <w:marLeft w:val="78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17">
          <w:marLeft w:val="76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099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3BE5-4647-49C7-AF93-942821B8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cp:lastPrinted>2015-09-08T16:50:00Z</cp:lastPrinted>
  <dcterms:created xsi:type="dcterms:W3CDTF">2015-09-08T16:47:00Z</dcterms:created>
  <dcterms:modified xsi:type="dcterms:W3CDTF">2015-10-07T19:25:00Z</dcterms:modified>
</cp:coreProperties>
</file>